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42" w:rsidRDefault="00F54198" w:rsidP="00F54198">
      <w:pPr>
        <w:widowControl/>
        <w:tabs>
          <w:tab w:val="decimal" w:pos="4678"/>
          <w:tab w:val="left" w:pos="6870"/>
        </w:tabs>
        <w:autoSpaceDE/>
        <w:autoSpaceDN/>
        <w:adjustRightInd/>
        <w:ind w:left="6946"/>
        <w:jc w:val="center"/>
      </w:pPr>
      <w:r>
        <w:t>Приложение 1</w:t>
      </w:r>
    </w:p>
    <w:p w:rsidR="00886CDF" w:rsidRPr="00886CDF" w:rsidRDefault="00886CDF" w:rsidP="001B7744">
      <w:pPr>
        <w:widowControl/>
        <w:tabs>
          <w:tab w:val="decimal" w:pos="4678"/>
          <w:tab w:val="left" w:pos="6870"/>
        </w:tabs>
        <w:autoSpaceDE/>
        <w:autoSpaceDN/>
        <w:adjustRightInd/>
        <w:ind w:left="6946"/>
        <w:jc w:val="center"/>
      </w:pPr>
      <w:r w:rsidRPr="00886CDF">
        <w:t>УТВЕРЖДАЮ</w:t>
      </w:r>
    </w:p>
    <w:p w:rsidR="00886CDF" w:rsidRPr="003B52A3" w:rsidRDefault="00F54198" w:rsidP="001B7744">
      <w:pPr>
        <w:widowControl/>
        <w:tabs>
          <w:tab w:val="decimal" w:pos="4678"/>
          <w:tab w:val="left" w:pos="9540"/>
        </w:tabs>
        <w:autoSpaceDE/>
        <w:autoSpaceDN/>
        <w:adjustRightInd/>
        <w:ind w:left="6946"/>
      </w:pPr>
      <w:r>
        <w:t xml:space="preserve">к Приказу </w:t>
      </w:r>
      <w:r w:rsidR="00886CDF" w:rsidRPr="003B52A3">
        <w:t>г</w:t>
      </w:r>
      <w:r w:rsidR="00886CDF" w:rsidRPr="00886CDF">
        <w:t>лавн</w:t>
      </w:r>
      <w:r w:rsidR="00886CDF" w:rsidRPr="003B52A3">
        <w:t>ого</w:t>
      </w:r>
      <w:r w:rsidR="00886CDF" w:rsidRPr="00886CDF">
        <w:t xml:space="preserve"> врач</w:t>
      </w:r>
      <w:r w:rsidR="00886CDF" w:rsidRPr="003B52A3">
        <w:t>а</w:t>
      </w:r>
      <w:r w:rsidR="00886CDF" w:rsidRPr="00886CDF">
        <w:t xml:space="preserve"> </w:t>
      </w:r>
    </w:p>
    <w:p w:rsidR="00886CDF" w:rsidRPr="00886CDF" w:rsidRDefault="00886CDF" w:rsidP="001B7744">
      <w:pPr>
        <w:widowControl/>
        <w:tabs>
          <w:tab w:val="decimal" w:pos="4678"/>
          <w:tab w:val="left" w:pos="9540"/>
        </w:tabs>
        <w:autoSpaceDE/>
        <w:autoSpaceDN/>
        <w:adjustRightInd/>
        <w:ind w:left="6946"/>
      </w:pPr>
      <w:r w:rsidRPr="00886CDF">
        <w:t xml:space="preserve">ГБУ РО "Рязанская </w:t>
      </w:r>
      <w:r w:rsidR="00343437">
        <w:t>М</w:t>
      </w:r>
      <w:r w:rsidRPr="00886CDF">
        <w:t>РБ"</w:t>
      </w:r>
    </w:p>
    <w:p w:rsidR="00886CDF" w:rsidRPr="006F70CA" w:rsidRDefault="00F54198" w:rsidP="006F70CA">
      <w:pPr>
        <w:widowControl/>
        <w:tabs>
          <w:tab w:val="decimal" w:pos="4678"/>
          <w:tab w:val="left" w:pos="9540"/>
        </w:tabs>
        <w:autoSpaceDE/>
        <w:autoSpaceDN/>
        <w:adjustRightInd/>
        <w:ind w:left="6946"/>
        <w:jc w:val="center"/>
        <w:rPr>
          <w:u w:val="single"/>
        </w:rPr>
      </w:pPr>
      <w:r w:rsidRPr="006F70CA">
        <w:rPr>
          <w:u w:val="single"/>
        </w:rPr>
        <w:t xml:space="preserve"> </w:t>
      </w:r>
      <w:r w:rsidR="00886CDF" w:rsidRPr="006F70CA">
        <w:rPr>
          <w:u w:val="single"/>
        </w:rPr>
        <w:t>«</w:t>
      </w:r>
      <w:r w:rsidR="006F70CA" w:rsidRPr="006F70CA">
        <w:rPr>
          <w:u w:val="single"/>
        </w:rPr>
        <w:t>24</w:t>
      </w:r>
      <w:r w:rsidR="00886CDF" w:rsidRPr="006F70CA">
        <w:rPr>
          <w:u w:val="single"/>
        </w:rPr>
        <w:t xml:space="preserve">» </w:t>
      </w:r>
      <w:r w:rsidR="006F70CA" w:rsidRPr="006F70CA">
        <w:rPr>
          <w:u w:val="single"/>
        </w:rPr>
        <w:t>июля</w:t>
      </w:r>
      <w:r w:rsidR="00886CDF" w:rsidRPr="006F70CA">
        <w:rPr>
          <w:u w:val="single"/>
        </w:rPr>
        <w:t xml:space="preserve"> 20</w:t>
      </w:r>
      <w:r w:rsidRPr="006F70CA">
        <w:rPr>
          <w:u w:val="single"/>
        </w:rPr>
        <w:t>23</w:t>
      </w:r>
      <w:r w:rsidR="00886CDF" w:rsidRPr="006F70CA">
        <w:rPr>
          <w:u w:val="single"/>
        </w:rPr>
        <w:t xml:space="preserve"> г.</w:t>
      </w:r>
    </w:p>
    <w:p w:rsidR="00886CDF" w:rsidRPr="003B52A3" w:rsidRDefault="00886CDF" w:rsidP="00BA530A">
      <w:pPr>
        <w:widowControl/>
        <w:autoSpaceDE/>
        <w:autoSpaceDN/>
        <w:adjustRightInd/>
      </w:pPr>
    </w:p>
    <w:p w:rsidR="00886CDF" w:rsidRPr="00886CDF" w:rsidRDefault="00886CDF" w:rsidP="00BA530A">
      <w:pPr>
        <w:widowControl/>
        <w:autoSpaceDE/>
        <w:autoSpaceDN/>
        <w:adjustRightInd/>
      </w:pPr>
    </w:p>
    <w:p w:rsidR="00886CDF" w:rsidRPr="003B52A3" w:rsidRDefault="00256AB0" w:rsidP="003B52A3">
      <w:pPr>
        <w:pStyle w:val="Style2"/>
        <w:widowControl/>
        <w:jc w:val="center"/>
        <w:rPr>
          <w:rStyle w:val="FontStyle17"/>
          <w:b/>
          <w:sz w:val="24"/>
          <w:szCs w:val="24"/>
        </w:rPr>
      </w:pPr>
      <w:r w:rsidRPr="003B52A3">
        <w:rPr>
          <w:rStyle w:val="FontStyle17"/>
          <w:b/>
          <w:sz w:val="24"/>
          <w:szCs w:val="24"/>
        </w:rPr>
        <w:t>Положение</w:t>
      </w:r>
    </w:p>
    <w:p w:rsidR="00256AB0" w:rsidRPr="00F54198" w:rsidRDefault="00F54198" w:rsidP="003B52A3">
      <w:pPr>
        <w:pStyle w:val="Style2"/>
        <w:widowControl/>
        <w:jc w:val="center"/>
        <w:rPr>
          <w:rStyle w:val="FontStyle17"/>
          <w:b/>
          <w:sz w:val="24"/>
          <w:szCs w:val="24"/>
        </w:rPr>
      </w:pPr>
      <w:r w:rsidRPr="00F54198">
        <w:rPr>
          <w:b/>
        </w:rPr>
        <w:t>о комиссии по противодействию коррупции</w:t>
      </w:r>
    </w:p>
    <w:p w:rsidR="00EC232E" w:rsidRPr="003B52A3" w:rsidRDefault="00F54198" w:rsidP="003B52A3">
      <w:pPr>
        <w:pStyle w:val="Style2"/>
        <w:widowControl/>
        <w:jc w:val="center"/>
        <w:rPr>
          <w:rStyle w:val="FontStyle17"/>
          <w:b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в </w:t>
      </w:r>
      <w:r w:rsidR="00886CDF" w:rsidRPr="003B52A3">
        <w:rPr>
          <w:rStyle w:val="FontStyle17"/>
          <w:b/>
          <w:sz w:val="24"/>
          <w:szCs w:val="24"/>
        </w:rPr>
        <w:t xml:space="preserve">ГБУ РО "Рязанская </w:t>
      </w:r>
      <w:r w:rsidR="00343437">
        <w:rPr>
          <w:rStyle w:val="FontStyle17"/>
          <w:b/>
          <w:sz w:val="24"/>
          <w:szCs w:val="24"/>
        </w:rPr>
        <w:t>М</w:t>
      </w:r>
      <w:r w:rsidR="00886CDF" w:rsidRPr="003B52A3">
        <w:rPr>
          <w:rStyle w:val="FontStyle17"/>
          <w:b/>
          <w:sz w:val="24"/>
          <w:szCs w:val="24"/>
        </w:rPr>
        <w:t>РБ"</w:t>
      </w:r>
    </w:p>
    <w:p w:rsidR="00EC232E" w:rsidRPr="003B52A3" w:rsidRDefault="00EC232E" w:rsidP="00BA530A">
      <w:pPr>
        <w:pStyle w:val="Style4"/>
        <w:widowControl/>
        <w:spacing w:line="240" w:lineRule="exact"/>
        <w:ind w:left="3672"/>
        <w:rPr>
          <w:b/>
        </w:rPr>
      </w:pPr>
    </w:p>
    <w:p w:rsidR="00886CDF" w:rsidRPr="003B52A3" w:rsidRDefault="00886CDF" w:rsidP="00BA530A">
      <w:pPr>
        <w:pStyle w:val="Style4"/>
        <w:widowControl/>
        <w:spacing w:line="240" w:lineRule="exact"/>
        <w:ind w:left="3672"/>
      </w:pPr>
    </w:p>
    <w:p w:rsidR="00F54198" w:rsidRPr="00E63CFC" w:rsidRDefault="00F54198" w:rsidP="00F54198">
      <w:pPr>
        <w:jc w:val="center"/>
      </w:pPr>
      <w:r>
        <w:t xml:space="preserve">1. </w:t>
      </w:r>
      <w:r w:rsidRPr="00E63CFC">
        <w:t>Общие положения</w:t>
      </w:r>
    </w:p>
    <w:p w:rsidR="00F54198" w:rsidRPr="00E63CFC" w:rsidRDefault="00F54198" w:rsidP="00F54198">
      <w:pPr>
        <w:jc w:val="both"/>
      </w:pPr>
    </w:p>
    <w:p w:rsidR="00F54198" w:rsidRPr="00E63CFC" w:rsidRDefault="00F46044" w:rsidP="00F54198">
      <w:pPr>
        <w:jc w:val="both"/>
      </w:pPr>
      <w:r>
        <w:t xml:space="preserve">       1.1. </w:t>
      </w:r>
      <w:r w:rsidR="00F54198" w:rsidRPr="00E63CFC"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F54198">
        <w:t xml:space="preserve">ГБУ РО "Рязанская МРБ" </w:t>
      </w:r>
      <w:r w:rsidR="00F54198" w:rsidRPr="00E63CFC">
        <w:t>(далее - больница).</w:t>
      </w:r>
    </w:p>
    <w:p w:rsidR="00F54198" w:rsidRPr="00E63CFC" w:rsidRDefault="00F54198" w:rsidP="00F54198">
      <w:pPr>
        <w:jc w:val="both"/>
      </w:pPr>
      <w:r>
        <w:t xml:space="preserve">       </w:t>
      </w:r>
      <w:r w:rsidR="00F46044">
        <w:t>1.2.</w:t>
      </w:r>
      <w:r>
        <w:t xml:space="preserve"> </w:t>
      </w:r>
      <w:r w:rsidRPr="00E63CFC">
        <w:t>Комиссия является совещательным органом, который систематически осуществляет комплекс мероприятий по:</w:t>
      </w:r>
    </w:p>
    <w:p w:rsidR="00F54198" w:rsidRPr="00E63CFC" w:rsidRDefault="00F54198" w:rsidP="00F54198">
      <w:pPr>
        <w:jc w:val="both"/>
      </w:pPr>
      <w:r>
        <w:t>- выя</w:t>
      </w:r>
      <w:r w:rsidRPr="00E63CFC">
        <w:t>влению и устранению причин и условий, порождающих коррупцию;</w:t>
      </w:r>
    </w:p>
    <w:p w:rsidR="00F54198" w:rsidRDefault="00F54198" w:rsidP="00F54198">
      <w:pPr>
        <w:jc w:val="both"/>
      </w:pPr>
      <w:r>
        <w:t xml:space="preserve">- </w:t>
      </w:r>
      <w:r w:rsidRPr="00E63CFC">
        <w:t>выработке оптимальных механизмов защиты от проникновения коррупции в больницу,</w:t>
      </w:r>
    </w:p>
    <w:p w:rsidR="00F54198" w:rsidRPr="00E63CFC" w:rsidRDefault="00F54198" w:rsidP="00F54198">
      <w:pPr>
        <w:jc w:val="both"/>
      </w:pPr>
      <w:r>
        <w:t xml:space="preserve">- </w:t>
      </w:r>
      <w:r w:rsidRPr="00E63CFC">
        <w:t>снижению в ней коррупционн</w:t>
      </w:r>
      <w:r>
        <w:t>ых</w:t>
      </w:r>
      <w:r w:rsidRPr="00E63CFC">
        <w:t xml:space="preserve"> рисков;</w:t>
      </w:r>
    </w:p>
    <w:p w:rsidR="00F54198" w:rsidRPr="00E63CFC" w:rsidRDefault="00F54198" w:rsidP="00F54198">
      <w:pPr>
        <w:jc w:val="both"/>
      </w:pPr>
      <w:r>
        <w:t xml:space="preserve">- </w:t>
      </w:r>
      <w:r w:rsidRPr="00E63CFC">
        <w:t>созданию единой системы М</w:t>
      </w:r>
      <w:r>
        <w:t>он</w:t>
      </w:r>
      <w:r w:rsidRPr="00E63CFC">
        <w:t>иторинга и информирования сотрудников по пробле</w:t>
      </w:r>
      <w:r>
        <w:t>м</w:t>
      </w:r>
      <w:r w:rsidRPr="00E63CFC">
        <w:t>ам</w:t>
      </w:r>
    </w:p>
    <w:p w:rsidR="00F54198" w:rsidRPr="00E63CFC" w:rsidRDefault="00F54198" w:rsidP="00F54198">
      <w:pPr>
        <w:jc w:val="both"/>
      </w:pPr>
      <w:r w:rsidRPr="00E63CFC">
        <w:t>коррупции;</w:t>
      </w:r>
    </w:p>
    <w:p w:rsidR="00F54198" w:rsidRPr="00E63CFC" w:rsidRDefault="00F54198" w:rsidP="00F54198">
      <w:pPr>
        <w:jc w:val="both"/>
      </w:pPr>
      <w:r>
        <w:t xml:space="preserve">- </w:t>
      </w:r>
      <w:r w:rsidRPr="00E63CFC">
        <w:t>антикоррупционной пропаганде и воспитанию;</w:t>
      </w:r>
    </w:p>
    <w:p w:rsidR="00F54198" w:rsidRPr="00E63CFC" w:rsidRDefault="00F46044" w:rsidP="00F54198">
      <w:pPr>
        <w:jc w:val="both"/>
      </w:pPr>
      <w:r>
        <w:t xml:space="preserve">       1.3. </w:t>
      </w:r>
      <w:r w:rsidR="00F54198" w:rsidRPr="00E63CFC">
        <w:t>Для целей настоящего Положения применяются следующие понятия и определения:</w:t>
      </w:r>
    </w:p>
    <w:p w:rsidR="00F54198" w:rsidRPr="00E63CFC" w:rsidRDefault="00F54198" w:rsidP="00F54198">
      <w:pPr>
        <w:jc w:val="both"/>
      </w:pPr>
      <w:r w:rsidRPr="00F46044">
        <w:rPr>
          <w:b/>
        </w:rPr>
        <w:t>Коррупция -</w:t>
      </w:r>
      <w:r w:rsidRPr="00E63CFC">
        <w:t xml:space="preserve"> под коррупцией понимается противоправная деятельность, заключающаяся в </w:t>
      </w:r>
      <w:proofErr w:type="gramStart"/>
      <w:r w:rsidRPr="00E63CFC">
        <w:t>использовании</w:t>
      </w:r>
      <w:proofErr w:type="gramEnd"/>
      <w:r w:rsidRPr="00E63CFC">
        <w:t xml:space="preserve">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F54198" w:rsidRPr="00E63CFC" w:rsidRDefault="00F54198" w:rsidP="00F54198">
      <w:pPr>
        <w:jc w:val="both"/>
      </w:pPr>
      <w:r w:rsidRPr="00F46044">
        <w:rPr>
          <w:b/>
        </w:rPr>
        <w:t>Противодействие коррупции</w:t>
      </w:r>
      <w:r w:rsidRPr="00E63CFC"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</w:t>
      </w:r>
      <w:r>
        <w:t xml:space="preserve"> </w:t>
      </w:r>
      <w:r w:rsidRPr="00E63CFC">
        <w:t>коррупционные преступления, минимизации и (или) ликвидации их последствий.</w:t>
      </w:r>
    </w:p>
    <w:p w:rsidR="00F54198" w:rsidRPr="00E63CFC" w:rsidRDefault="00F54198" w:rsidP="00F54198">
      <w:pPr>
        <w:jc w:val="both"/>
      </w:pPr>
      <w:r w:rsidRPr="00F46044">
        <w:rPr>
          <w:b/>
        </w:rPr>
        <w:t>Коррупционное правонарушение</w:t>
      </w:r>
      <w:r w:rsidRPr="00E63CFC">
        <w:t xml:space="preserve"> - как отдельное проявление коррупции, влекущее за</w:t>
      </w:r>
      <w:r>
        <w:t xml:space="preserve"> </w:t>
      </w:r>
      <w:r w:rsidRPr="00E63CFC">
        <w:t>собой</w:t>
      </w:r>
      <w:r>
        <w:t xml:space="preserve"> </w:t>
      </w:r>
      <w:r w:rsidRPr="00E63CFC">
        <w:t>дисциплинарную, административную, уголовную или иную   ответственность.</w:t>
      </w:r>
    </w:p>
    <w:p w:rsidR="00F54198" w:rsidRPr="00E63CFC" w:rsidRDefault="00F54198" w:rsidP="00F54198">
      <w:pPr>
        <w:jc w:val="both"/>
      </w:pPr>
      <w:r w:rsidRPr="00F46044">
        <w:rPr>
          <w:b/>
        </w:rPr>
        <w:t>Субъекты антикоррупционной политики</w:t>
      </w:r>
      <w:r w:rsidRPr="00E63CFC"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больнице субъектами антикоррупционной политики являются:</w:t>
      </w:r>
    </w:p>
    <w:p w:rsidR="00F54198" w:rsidRPr="00E63CFC" w:rsidRDefault="00F54198" w:rsidP="00F54198">
      <w:pPr>
        <w:jc w:val="both"/>
      </w:pPr>
      <w:r w:rsidRPr="00E63CFC">
        <w:t>медицинский и административно-управленческий персонал больницы;</w:t>
      </w:r>
    </w:p>
    <w:p w:rsidR="00F54198" w:rsidRPr="00E63CFC" w:rsidRDefault="00F54198" w:rsidP="00F54198">
      <w:pPr>
        <w:jc w:val="both"/>
      </w:pPr>
      <w:r w:rsidRPr="00E63CFC">
        <w:t>пациенты больницы, их близкие родственники;</w:t>
      </w:r>
    </w:p>
    <w:p w:rsidR="00F54198" w:rsidRPr="00E63CFC" w:rsidRDefault="00F54198" w:rsidP="00F54198">
      <w:pPr>
        <w:jc w:val="both"/>
      </w:pPr>
      <w:r w:rsidRPr="00E63CFC">
        <w:t xml:space="preserve">физические и юридические лица, заинтересованные в качественном </w:t>
      </w:r>
      <w:proofErr w:type="gramStart"/>
      <w:r w:rsidRPr="00E63CFC">
        <w:t>оказании</w:t>
      </w:r>
      <w:proofErr w:type="gramEnd"/>
      <w:r w:rsidRPr="00E63CFC">
        <w:t xml:space="preserve"> медицинских</w:t>
      </w:r>
      <w:r>
        <w:t xml:space="preserve"> </w:t>
      </w:r>
      <w:r w:rsidRPr="00E63CFC">
        <w:t>услуг.</w:t>
      </w:r>
    </w:p>
    <w:p w:rsidR="00F54198" w:rsidRPr="00E63CFC" w:rsidRDefault="00F54198" w:rsidP="00F54198">
      <w:pPr>
        <w:jc w:val="both"/>
      </w:pPr>
      <w:r w:rsidRPr="00F46044">
        <w:rPr>
          <w:b/>
        </w:rPr>
        <w:t>Субъекты коррупционных правонарушений</w:t>
      </w:r>
      <w:r w:rsidRPr="00E63CFC"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F54198" w:rsidRPr="00E63CFC" w:rsidRDefault="00F54198" w:rsidP="00F54198">
      <w:pPr>
        <w:jc w:val="both"/>
      </w:pPr>
      <w:r w:rsidRPr="00F46044">
        <w:rPr>
          <w:b/>
        </w:rPr>
        <w:t>Предупреждение коррупции</w:t>
      </w:r>
      <w:r w:rsidRPr="00E63CFC">
        <w:t xml:space="preserve">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F54198" w:rsidRPr="00E63CFC" w:rsidRDefault="00F46044" w:rsidP="00F54198">
      <w:pPr>
        <w:jc w:val="both"/>
        <w:sectPr w:rsidR="00F54198" w:rsidRPr="00E63CFC" w:rsidSect="00F54198">
          <w:type w:val="continuous"/>
          <w:pgSz w:w="11940" w:h="16860"/>
          <w:pgMar w:top="720" w:right="620" w:bottom="280" w:left="1140" w:header="720" w:footer="720" w:gutter="0"/>
          <w:cols w:space="720"/>
        </w:sectPr>
      </w:pPr>
      <w:r>
        <w:t xml:space="preserve">         1.4. </w:t>
      </w:r>
      <w:r w:rsidR="00F54198" w:rsidRPr="00E63CFC">
        <w:t xml:space="preserve">Комиссия в своей деятельности руководствуется Конституцией Российской Федерации, действующим законодательством РФ и </w:t>
      </w:r>
      <w:r w:rsidR="00F54198">
        <w:t>Рязанской</w:t>
      </w:r>
      <w:r w:rsidR="00F54198" w:rsidRPr="00E63CFC">
        <w:t xml:space="preserve"> области, в том числе Законом РФ от 25.12.2008 N 273-ФЗ «О противодействии коррупции», нормативными актами Министерства здравоохранения Российской Федерации, Министерства здравоохранения Р</w:t>
      </w:r>
      <w:r w:rsidR="00F54198">
        <w:t>язанской области,</w:t>
      </w:r>
    </w:p>
    <w:p w:rsidR="00F54198" w:rsidRPr="00E63CFC" w:rsidRDefault="00F54198" w:rsidP="00F54198">
      <w:pPr>
        <w:jc w:val="both"/>
      </w:pPr>
      <w:r w:rsidRPr="00E63CFC">
        <w:lastRenderedPageBreak/>
        <w:t>Уставом больницы, приказали главного врача, другими нормативными правовыми актами больницы, а также настоящим Положением.</w:t>
      </w:r>
    </w:p>
    <w:p w:rsidR="00F54198" w:rsidRPr="00E63CFC" w:rsidRDefault="00F46044" w:rsidP="00F54198">
      <w:pPr>
        <w:jc w:val="both"/>
      </w:pPr>
      <w:r>
        <w:t xml:space="preserve">         1.5. </w:t>
      </w:r>
      <w:r w:rsidR="00F54198" w:rsidRPr="00E63CFC">
        <w:t>Настоящее положение вступает в силу с момента его утверждения главным врачом.</w:t>
      </w:r>
    </w:p>
    <w:p w:rsidR="00F54198" w:rsidRPr="00E63CFC" w:rsidRDefault="00F54198" w:rsidP="00F54198">
      <w:pPr>
        <w:jc w:val="both"/>
      </w:pPr>
    </w:p>
    <w:p w:rsidR="00F54198" w:rsidRPr="00F46044" w:rsidRDefault="00F46044" w:rsidP="00F46044">
      <w:pPr>
        <w:jc w:val="center"/>
        <w:rPr>
          <w:b/>
        </w:rPr>
      </w:pPr>
      <w:r>
        <w:rPr>
          <w:b/>
        </w:rPr>
        <w:t xml:space="preserve">2. </w:t>
      </w:r>
      <w:r w:rsidR="00F54198" w:rsidRPr="00F46044">
        <w:rPr>
          <w:b/>
        </w:rPr>
        <w:t>Задачи комиссии</w:t>
      </w:r>
    </w:p>
    <w:p w:rsidR="00F54198" w:rsidRPr="00E63CFC" w:rsidRDefault="00F54198" w:rsidP="00F54198">
      <w:pPr>
        <w:jc w:val="both"/>
      </w:pPr>
    </w:p>
    <w:p w:rsidR="00F54198" w:rsidRPr="00E63CFC" w:rsidRDefault="00F46044" w:rsidP="00F54198">
      <w:pPr>
        <w:jc w:val="both"/>
      </w:pPr>
      <w:r>
        <w:t xml:space="preserve">           </w:t>
      </w:r>
      <w:r w:rsidR="00F54198" w:rsidRPr="00E63CFC">
        <w:t>2.1.</w:t>
      </w:r>
      <w:r w:rsidR="00F54198" w:rsidRPr="00E63CFC">
        <w:tab/>
        <w:t>Комиссия для решения стоящих перед ней задач:</w:t>
      </w:r>
    </w:p>
    <w:p w:rsidR="00F54198" w:rsidRPr="00E63CFC" w:rsidRDefault="00F46044" w:rsidP="00F54198">
      <w:pPr>
        <w:jc w:val="both"/>
      </w:pPr>
      <w:r>
        <w:t xml:space="preserve">- </w:t>
      </w:r>
      <w:proofErr w:type="gramStart"/>
      <w:r w:rsidR="00F54198" w:rsidRPr="00E63CFC">
        <w:t>Участвует в разработке и реализации приоритетных направлений антикоррупционной</w:t>
      </w:r>
      <w:r>
        <w:t xml:space="preserve"> политики к</w:t>
      </w:r>
      <w:r w:rsidR="00F54198" w:rsidRPr="00E63CFC">
        <w:t>оординирует</w:t>
      </w:r>
      <w:proofErr w:type="gramEnd"/>
      <w:r w:rsidR="00F54198" w:rsidRPr="00E63CFC">
        <w:t xml:space="preserve"> деятельность больницы по устранению причин коррупции и условий им способствующих, выявлению и пресечению фактов коррупции и её проявлений.</w:t>
      </w:r>
    </w:p>
    <w:p w:rsidR="00F54198" w:rsidRPr="00E63CFC" w:rsidRDefault="00F46044" w:rsidP="00F54198">
      <w:pPr>
        <w:jc w:val="both"/>
      </w:pPr>
      <w:r>
        <w:t xml:space="preserve">- </w:t>
      </w:r>
      <w:r w:rsidR="00F54198" w:rsidRPr="00E63CFC">
        <w:t>Вносит предложения, направленные на реализацию мероприятий по устранению причин и</w:t>
      </w:r>
      <w:r>
        <w:t xml:space="preserve"> </w:t>
      </w:r>
      <w:r w:rsidR="00F54198" w:rsidRPr="00E63CFC">
        <w:t>условий, способствующих коррупции в больнице.</w:t>
      </w:r>
    </w:p>
    <w:p w:rsidR="00F54198" w:rsidRPr="00E63CFC" w:rsidRDefault="00F46044" w:rsidP="00F54198">
      <w:pPr>
        <w:jc w:val="both"/>
      </w:pPr>
      <w:r>
        <w:t xml:space="preserve">- </w:t>
      </w:r>
      <w:r w:rsidR="00F54198" w:rsidRPr="00E63CFC">
        <w:t>Вырабатывает рекомендации для практического использования по предотвращению и профилактике коррупционных правонарушений в деятельности больницы.</w:t>
      </w:r>
    </w:p>
    <w:p w:rsidR="00F54198" w:rsidRPr="00E63CFC" w:rsidRDefault="00F46044" w:rsidP="00F54198">
      <w:pPr>
        <w:jc w:val="both"/>
      </w:pPr>
      <w:r>
        <w:t xml:space="preserve">- </w:t>
      </w:r>
      <w:r w:rsidR="00F54198" w:rsidRPr="00E63CFC">
        <w:t xml:space="preserve">Оказывает </w:t>
      </w:r>
      <w:proofErr w:type="gramStart"/>
      <w:r w:rsidR="00F54198" w:rsidRPr="00E63CFC">
        <w:t>консультативную</w:t>
      </w:r>
      <w:proofErr w:type="gramEnd"/>
      <w:r w:rsidR="00F54198" w:rsidRPr="00E63CFC">
        <w:t xml:space="preserve"> помощь субъектам </w:t>
      </w:r>
      <w:proofErr w:type="spellStart"/>
      <w:r w:rsidR="00F54198" w:rsidRPr="00E63CFC">
        <w:t>антикоррупционной</w:t>
      </w:r>
      <w:proofErr w:type="spellEnd"/>
      <w:r w:rsidR="00F54198" w:rsidRPr="00E63CFC">
        <w:t xml:space="preserve"> политики </w:t>
      </w:r>
      <w:r w:rsidR="00343437">
        <w:t>б</w:t>
      </w:r>
      <w:r w:rsidR="00F54198" w:rsidRPr="00E63CFC">
        <w:t>ольницы по вопросам, связанным с применением на практике общих принципов служебного поведения сотрудников, и других участников рабочего процесса.</w:t>
      </w:r>
    </w:p>
    <w:p w:rsidR="00F54198" w:rsidRPr="00E63CFC" w:rsidRDefault="00F46044" w:rsidP="00F54198">
      <w:pPr>
        <w:jc w:val="both"/>
      </w:pPr>
      <w:r>
        <w:t xml:space="preserve">- </w:t>
      </w:r>
      <w:r w:rsidR="00F54198" w:rsidRPr="00E63CFC"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</w:t>
      </w:r>
      <w:r w:rsidR="00343437">
        <w:t>ых</w:t>
      </w:r>
      <w:r w:rsidR="00F54198" w:rsidRPr="00E63CFC">
        <w:t xml:space="preserve"> правонарушений.</w:t>
      </w:r>
    </w:p>
    <w:p w:rsidR="00F54198" w:rsidRPr="00E63CFC" w:rsidRDefault="00F54198" w:rsidP="00F54198">
      <w:pPr>
        <w:jc w:val="both"/>
      </w:pPr>
    </w:p>
    <w:p w:rsidR="00F54198" w:rsidRPr="00F46044" w:rsidRDefault="00F46044" w:rsidP="00F46044">
      <w:pPr>
        <w:jc w:val="center"/>
        <w:rPr>
          <w:b/>
        </w:rPr>
      </w:pPr>
      <w:r>
        <w:rPr>
          <w:b/>
        </w:rPr>
        <w:t xml:space="preserve">3. </w:t>
      </w:r>
      <w:r w:rsidR="00F54198" w:rsidRPr="00F46044">
        <w:rPr>
          <w:b/>
        </w:rPr>
        <w:t>Порядок формирования и деятельность Комиссии</w:t>
      </w:r>
    </w:p>
    <w:p w:rsidR="00F54198" w:rsidRPr="00E63CFC" w:rsidRDefault="00F54198" w:rsidP="00F54198">
      <w:pPr>
        <w:jc w:val="both"/>
      </w:pPr>
    </w:p>
    <w:p w:rsidR="00F54198" w:rsidRPr="00E63CFC" w:rsidRDefault="00F46044" w:rsidP="00F54198">
      <w:pPr>
        <w:jc w:val="both"/>
      </w:pPr>
      <w:r>
        <w:t xml:space="preserve">        3.1. </w:t>
      </w:r>
      <w:r w:rsidR="00F54198" w:rsidRPr="00E63CFC">
        <w:t>Состав Комиссии утверждается приказом главного врача.</w:t>
      </w:r>
    </w:p>
    <w:p w:rsidR="00F54198" w:rsidRPr="00E63CFC" w:rsidRDefault="00F46044" w:rsidP="00F54198">
      <w:pPr>
        <w:jc w:val="both"/>
      </w:pPr>
      <w:r>
        <w:t xml:space="preserve">        3.2. </w:t>
      </w:r>
      <w:r w:rsidR="00F54198" w:rsidRPr="00E63CFC">
        <w:t>В состав Комиссии входят работники больницы.</w:t>
      </w:r>
    </w:p>
    <w:p w:rsidR="00F54198" w:rsidRPr="00E63CFC" w:rsidRDefault="00F46044" w:rsidP="00F54198">
      <w:pPr>
        <w:jc w:val="both"/>
      </w:pPr>
      <w:r>
        <w:t xml:space="preserve">        3.3. </w:t>
      </w:r>
      <w:r w:rsidR="00F54198" w:rsidRPr="00E63CFC">
        <w:t>Комиссия должна состоять не менее чем из 5 человек (председатель комиссии, заместитель председателя комиссии, секретарь комиссии, члены комиссии).</w:t>
      </w:r>
    </w:p>
    <w:p w:rsidR="00F54198" w:rsidRPr="00E63CFC" w:rsidRDefault="00F46044" w:rsidP="00F54198">
      <w:pPr>
        <w:jc w:val="both"/>
      </w:pPr>
      <w:r>
        <w:t xml:space="preserve">        3.4. </w:t>
      </w:r>
      <w:r w:rsidR="00F54198" w:rsidRPr="00E63CFC">
        <w:t xml:space="preserve">Присутствие на </w:t>
      </w:r>
      <w:proofErr w:type="gramStart"/>
      <w:r w:rsidR="00F54198" w:rsidRPr="00E63CFC">
        <w:t>заседаниях</w:t>
      </w:r>
      <w:proofErr w:type="gramEnd"/>
      <w:r w:rsidR="00F54198" w:rsidRPr="00E63CFC">
        <w:t xml:space="preserve">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</w:t>
      </w:r>
      <w:r>
        <w:t xml:space="preserve"> </w:t>
      </w:r>
      <w:r w:rsidR="00F54198" w:rsidRPr="00E63CFC">
        <w:t>письменном виде.</w:t>
      </w:r>
    </w:p>
    <w:p w:rsidR="00F54198" w:rsidRPr="00E63CFC" w:rsidRDefault="00F46044" w:rsidP="00F54198">
      <w:pPr>
        <w:jc w:val="both"/>
      </w:pPr>
      <w:r>
        <w:t xml:space="preserve">        3.5. </w:t>
      </w:r>
      <w:r w:rsidR="00F54198" w:rsidRPr="00E63CFC"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</w:t>
      </w:r>
      <w:r>
        <w:t xml:space="preserve"> протоколу</w:t>
      </w:r>
      <w:r w:rsidR="00F54198" w:rsidRPr="00E63CFC">
        <w:t>.</w:t>
      </w:r>
    </w:p>
    <w:p w:rsidR="00F54198" w:rsidRPr="00E63CFC" w:rsidRDefault="00F46044" w:rsidP="00F54198">
      <w:pPr>
        <w:jc w:val="both"/>
      </w:pPr>
      <w:r>
        <w:t xml:space="preserve">         3.6. </w:t>
      </w:r>
      <w:r w:rsidR="00F54198" w:rsidRPr="00E63CFC">
        <w:t xml:space="preserve"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</w:t>
      </w:r>
      <w:proofErr w:type="gramStart"/>
      <w:r w:rsidR="00F54198" w:rsidRPr="00E63CFC">
        <w:t>порядке</w:t>
      </w:r>
      <w:proofErr w:type="gramEnd"/>
      <w:r w:rsidR="00F54198" w:rsidRPr="00E63CFC">
        <w:t>, предусмотренном федеральным законодательством об информации, информатизации и защите информации.</w:t>
      </w:r>
    </w:p>
    <w:p w:rsidR="00F54198" w:rsidRPr="00E63CFC" w:rsidRDefault="00F46044" w:rsidP="00F54198">
      <w:pPr>
        <w:jc w:val="both"/>
      </w:pPr>
      <w:r>
        <w:t xml:space="preserve">         3.7. </w:t>
      </w:r>
      <w:r w:rsidR="00F54198" w:rsidRPr="00E63CFC">
        <w:t>Заместитель председателя Комиссии, в случаях отсутствия председателя Комиссии, по его поручению, проводит заседания Комиссии.</w:t>
      </w:r>
    </w:p>
    <w:p w:rsidR="00F54198" w:rsidRPr="00E63CFC" w:rsidRDefault="00F46044" w:rsidP="00F54198">
      <w:pPr>
        <w:jc w:val="both"/>
      </w:pPr>
      <w:r>
        <w:t xml:space="preserve">          3.8. </w:t>
      </w:r>
      <w:r w:rsidR="00F54198" w:rsidRPr="00E63CFC">
        <w:t>Секретарь Комиссии:</w:t>
      </w:r>
    </w:p>
    <w:p w:rsidR="00F54198" w:rsidRPr="00E63CFC" w:rsidRDefault="00F46044" w:rsidP="00F54198">
      <w:pPr>
        <w:jc w:val="both"/>
      </w:pPr>
      <w:r>
        <w:t xml:space="preserve">- </w:t>
      </w:r>
      <w:r w:rsidR="00F54198" w:rsidRPr="00E63CFC">
        <w:t>организует подготовку материалов к заседанию Комиссии, а также проектов его решений, оформляет протоколы заседания Комиссии (Приложение № 1) и отчеты о результатах работы Комиссии;</w:t>
      </w:r>
    </w:p>
    <w:p w:rsidR="00F54198" w:rsidRPr="00E63CFC" w:rsidRDefault="00F46044" w:rsidP="00F54198">
      <w:pPr>
        <w:jc w:val="both"/>
      </w:pPr>
      <w:r>
        <w:t xml:space="preserve">- </w:t>
      </w:r>
      <w:r w:rsidR="00F54198" w:rsidRPr="00E63CFC"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F54198" w:rsidRPr="00E63CFC" w:rsidRDefault="00F54198" w:rsidP="00F54198">
      <w:pPr>
        <w:jc w:val="both"/>
        <w:sectPr w:rsidR="00F54198" w:rsidRPr="00E63CFC">
          <w:pgSz w:w="11910" w:h="16840"/>
          <w:pgMar w:top="720" w:right="600" w:bottom="280" w:left="1160" w:header="720" w:footer="720" w:gutter="0"/>
          <w:cols w:space="720"/>
        </w:sectPr>
      </w:pPr>
    </w:p>
    <w:p w:rsidR="00F54198" w:rsidRPr="00F46044" w:rsidRDefault="00F46044" w:rsidP="00F46044">
      <w:pPr>
        <w:jc w:val="center"/>
        <w:rPr>
          <w:b/>
        </w:rPr>
      </w:pPr>
      <w:r>
        <w:rPr>
          <w:b/>
        </w:rPr>
        <w:lastRenderedPageBreak/>
        <w:t xml:space="preserve">4. </w:t>
      </w:r>
      <w:r w:rsidR="00F54198" w:rsidRPr="00F46044">
        <w:rPr>
          <w:b/>
        </w:rPr>
        <w:t>Полномочия</w:t>
      </w:r>
      <w:r>
        <w:rPr>
          <w:b/>
        </w:rPr>
        <w:t xml:space="preserve"> комиссии</w:t>
      </w:r>
    </w:p>
    <w:p w:rsidR="00F54198" w:rsidRPr="00E63CFC" w:rsidRDefault="00F54198" w:rsidP="00F54198">
      <w:pPr>
        <w:jc w:val="both"/>
      </w:pPr>
    </w:p>
    <w:p w:rsidR="00F54198" w:rsidRPr="00E63CFC" w:rsidRDefault="00F46044" w:rsidP="00F46044">
      <w:pPr>
        <w:ind w:firstLine="567"/>
        <w:jc w:val="both"/>
      </w:pPr>
      <w:r>
        <w:t xml:space="preserve">4.1. </w:t>
      </w:r>
      <w:r w:rsidR="00F54198" w:rsidRPr="00E63CFC">
        <w:t>Комиссия координирует деятельность подразделений больницы по реализации мер противодействия коррупции.</w:t>
      </w:r>
    </w:p>
    <w:p w:rsidR="00F54198" w:rsidRPr="00E63CFC" w:rsidRDefault="00F46044" w:rsidP="00F46044">
      <w:pPr>
        <w:ind w:firstLine="567"/>
        <w:jc w:val="both"/>
      </w:pPr>
      <w:r>
        <w:t xml:space="preserve">4.2. </w:t>
      </w:r>
      <w:r w:rsidR="00F54198" w:rsidRPr="00E63CFC">
        <w:t>Комиссия вносит предложения по совершенствованию деятельности в сфере противодействия коррупции, а также участвует в подготовке проектов локальных нормативн</w:t>
      </w:r>
      <w:r>
        <w:t xml:space="preserve">ых </w:t>
      </w:r>
      <w:r w:rsidR="00F54198" w:rsidRPr="00E63CFC">
        <w:t>актов по вопросам, относящимся к ее компетенции.</w:t>
      </w:r>
    </w:p>
    <w:p w:rsidR="00F54198" w:rsidRPr="00E63CFC" w:rsidRDefault="00F46044" w:rsidP="00F46044">
      <w:pPr>
        <w:ind w:firstLine="567"/>
        <w:jc w:val="both"/>
      </w:pPr>
      <w:r>
        <w:t xml:space="preserve">4.3. </w:t>
      </w:r>
      <w:proofErr w:type="gramStart"/>
      <w:r w:rsidR="00F54198" w:rsidRPr="00E63CFC">
        <w:t xml:space="preserve">Участвует в разработке форм и методов осуществления антикоррупционной </w:t>
      </w:r>
      <w:r w:rsidRPr="00E63CFC">
        <w:t>деятельности</w:t>
      </w:r>
      <w:r w:rsidR="00F54198" w:rsidRPr="00E63CFC">
        <w:t xml:space="preserve"> контролирует</w:t>
      </w:r>
      <w:proofErr w:type="gramEnd"/>
      <w:r w:rsidR="00F54198" w:rsidRPr="00E63CFC">
        <w:t xml:space="preserve"> их реализацию.</w:t>
      </w:r>
    </w:p>
    <w:p w:rsidR="00F54198" w:rsidRPr="00E63CFC" w:rsidRDefault="00F46044" w:rsidP="00F46044">
      <w:pPr>
        <w:ind w:firstLine="567"/>
        <w:jc w:val="both"/>
      </w:pPr>
      <w:r>
        <w:t xml:space="preserve">4.4. </w:t>
      </w:r>
      <w:r w:rsidR="00F54198" w:rsidRPr="00E63CFC">
        <w:t>Содействует работе по проведению анализа и экспертизы издаваемых администрацией больницы доку</w:t>
      </w:r>
      <w:r>
        <w:t>м</w:t>
      </w:r>
      <w:r w:rsidR="00F54198" w:rsidRPr="00E63CFC">
        <w:t>ентов нормативного характера по вопросам противодействия коррупции.</w:t>
      </w:r>
    </w:p>
    <w:p w:rsidR="00F54198" w:rsidRPr="00E63CFC" w:rsidRDefault="00F46044" w:rsidP="00F46044">
      <w:pPr>
        <w:ind w:firstLine="567"/>
        <w:jc w:val="both"/>
      </w:pPr>
      <w:r>
        <w:t xml:space="preserve">4.5. </w:t>
      </w:r>
      <w:r w:rsidR="00F54198" w:rsidRPr="00E63CFC">
        <w:t>Рассматривает предложения о совершенствовании методической и организационной работы по противодействию коррупции в больнице.</w:t>
      </w:r>
    </w:p>
    <w:p w:rsidR="00F54198" w:rsidRPr="00E63CFC" w:rsidRDefault="00F46044" w:rsidP="00F46044">
      <w:pPr>
        <w:ind w:firstLine="567"/>
        <w:jc w:val="both"/>
      </w:pPr>
      <w:r>
        <w:t xml:space="preserve">4.6. </w:t>
      </w:r>
      <w:r w:rsidR="00F54198" w:rsidRPr="00E63CFC">
        <w:t>Содействует внесению дополнений в нормативные правовые акты с учетом изменений действующего законодательства.</w:t>
      </w:r>
    </w:p>
    <w:p w:rsidR="00F54198" w:rsidRPr="00E63CFC" w:rsidRDefault="00F46044" w:rsidP="00F46044">
      <w:pPr>
        <w:ind w:firstLine="567"/>
        <w:jc w:val="both"/>
      </w:pPr>
      <w:r>
        <w:t xml:space="preserve">4.7. </w:t>
      </w:r>
      <w:r w:rsidR="00F54198" w:rsidRPr="00E63CFC"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F54198" w:rsidRPr="00E63CFC" w:rsidRDefault="00F46044" w:rsidP="00F46044">
      <w:pPr>
        <w:ind w:firstLine="567"/>
        <w:jc w:val="both"/>
      </w:pPr>
      <w:r>
        <w:t xml:space="preserve">4.8. </w:t>
      </w:r>
      <w:r w:rsidR="00F54198" w:rsidRPr="00E63CFC">
        <w:t xml:space="preserve"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 и </w:t>
      </w:r>
      <w:r>
        <w:t>рязанской</w:t>
      </w:r>
      <w:r w:rsidR="00F54198" w:rsidRPr="00E63CFC">
        <w:t xml:space="preserve"> области, указали Президента Российской Федерации, постановлениями Правительства Российской Федерации и </w:t>
      </w:r>
      <w:r>
        <w:t>Рязанской</w:t>
      </w:r>
      <w:r w:rsidR="00F54198" w:rsidRPr="00E63CFC">
        <w:t xml:space="preserve"> области, приказами Министерства здравоохранения РФ, Уставом и другими локальными нормативными актами больницы.</w:t>
      </w:r>
    </w:p>
    <w:p w:rsidR="00F54198" w:rsidRPr="00E63CFC" w:rsidRDefault="00F46044" w:rsidP="00F46044">
      <w:pPr>
        <w:ind w:firstLine="567"/>
        <w:jc w:val="both"/>
      </w:pPr>
      <w:r>
        <w:t xml:space="preserve">4.9. </w:t>
      </w:r>
      <w:r w:rsidR="00F54198" w:rsidRPr="00E63CFC"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F54198" w:rsidRPr="00E63CFC" w:rsidRDefault="00F46044" w:rsidP="00F46044">
      <w:pPr>
        <w:ind w:firstLine="567"/>
        <w:jc w:val="both"/>
      </w:pPr>
      <w:r>
        <w:t xml:space="preserve">4.10. </w:t>
      </w:r>
      <w:r w:rsidR="00F54198" w:rsidRPr="00E63CFC">
        <w:t xml:space="preserve">Решения Комиссии </w:t>
      </w:r>
      <w:proofErr w:type="gramStart"/>
      <w:r w:rsidR="00F54198" w:rsidRPr="00E63CFC">
        <w:t>принимаются на заседании открытым голосованием простым большинством голосов присутствующих членов Комиссии и носят</w:t>
      </w:r>
      <w:proofErr w:type="gramEnd"/>
      <w:r w:rsidR="00F54198" w:rsidRPr="00E63CFC">
        <w:t xml:space="preserve">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главного врача, если иное не предусмотрено действующим законодательством. Члены Комиссии обладают равными правами при принятии решений.</w:t>
      </w:r>
    </w:p>
    <w:p w:rsidR="00F54198" w:rsidRPr="00E63CFC" w:rsidRDefault="00F54198" w:rsidP="00F46044">
      <w:pPr>
        <w:ind w:firstLine="567"/>
        <w:jc w:val="both"/>
      </w:pPr>
    </w:p>
    <w:p w:rsidR="00F54198" w:rsidRPr="00F46044" w:rsidRDefault="00F46044" w:rsidP="00F46044">
      <w:pPr>
        <w:jc w:val="center"/>
        <w:rPr>
          <w:b/>
        </w:rPr>
      </w:pPr>
      <w:r>
        <w:rPr>
          <w:b/>
        </w:rPr>
        <w:t xml:space="preserve">5. </w:t>
      </w:r>
      <w:r w:rsidR="00F54198" w:rsidRPr="00F46044">
        <w:rPr>
          <w:b/>
        </w:rPr>
        <w:t>Председатель Комиссии</w:t>
      </w:r>
    </w:p>
    <w:p w:rsidR="00F54198" w:rsidRPr="00E63CFC" w:rsidRDefault="00F54198" w:rsidP="00F54198">
      <w:pPr>
        <w:jc w:val="both"/>
      </w:pPr>
    </w:p>
    <w:p w:rsidR="00F54198" w:rsidRPr="00E63CFC" w:rsidRDefault="00F46044" w:rsidP="00F46044">
      <w:pPr>
        <w:ind w:firstLine="567"/>
        <w:jc w:val="both"/>
      </w:pPr>
      <w:r>
        <w:t xml:space="preserve">5.1. </w:t>
      </w:r>
      <w:r w:rsidR="00F54198" w:rsidRPr="00E63CFC">
        <w:t>Определяет место, время проведения и повестку дня заседания Комиссии, в том числе с участием представителей структурных подразделений больницы, не являющихся ее членами, в случае необходимости привлекает к работе специалистов.</w:t>
      </w:r>
    </w:p>
    <w:p w:rsidR="00F54198" w:rsidRPr="00E63CFC" w:rsidRDefault="00F46044" w:rsidP="00F46044">
      <w:pPr>
        <w:ind w:firstLine="567"/>
        <w:jc w:val="both"/>
      </w:pPr>
      <w:r>
        <w:t xml:space="preserve">5.2. </w:t>
      </w:r>
      <w:r w:rsidR="00F54198" w:rsidRPr="00E63CFC">
        <w:t>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F54198" w:rsidRPr="00E63CFC" w:rsidRDefault="003A7F25" w:rsidP="00F46044">
      <w:pPr>
        <w:ind w:firstLine="567"/>
        <w:jc w:val="both"/>
      </w:pPr>
      <w:r>
        <w:t xml:space="preserve">5.3. </w:t>
      </w:r>
      <w:r w:rsidR="00F54198" w:rsidRPr="00E63CFC">
        <w:t>Информирует трудовой коллектив о результатах реализации мер противодействия коррупции в больнице.</w:t>
      </w:r>
    </w:p>
    <w:p w:rsidR="00F54198" w:rsidRPr="00E63CFC" w:rsidRDefault="003A7F25" w:rsidP="00F46044">
      <w:pPr>
        <w:ind w:firstLine="567"/>
        <w:jc w:val="both"/>
      </w:pPr>
      <w:r>
        <w:t xml:space="preserve">5.4. </w:t>
      </w:r>
      <w:r w:rsidR="00F54198" w:rsidRPr="00E63CFC"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="00F54198" w:rsidRPr="00E63CFC">
        <w:t>контроль за</w:t>
      </w:r>
      <w:proofErr w:type="gramEnd"/>
      <w:r w:rsidR="00F54198" w:rsidRPr="00E63CFC">
        <w:t xml:space="preserve"> их выполнением.</w:t>
      </w:r>
    </w:p>
    <w:p w:rsidR="00F54198" w:rsidRPr="00E63CFC" w:rsidRDefault="003A7F25" w:rsidP="00F46044">
      <w:pPr>
        <w:ind w:firstLine="567"/>
        <w:jc w:val="both"/>
      </w:pPr>
      <w:r>
        <w:t xml:space="preserve">5.5. </w:t>
      </w:r>
      <w:r w:rsidR="00F54198" w:rsidRPr="00E63CFC">
        <w:t>Подписывает протокол заседания Комиссии.</w:t>
      </w:r>
    </w:p>
    <w:p w:rsidR="00F54198" w:rsidRPr="00E63CFC" w:rsidRDefault="003A7F25" w:rsidP="00F46044">
      <w:pPr>
        <w:ind w:firstLine="567"/>
        <w:jc w:val="both"/>
      </w:pPr>
      <w:r>
        <w:t xml:space="preserve">5.6. </w:t>
      </w:r>
      <w:r w:rsidR="00F54198" w:rsidRPr="00E63CFC">
        <w:t>Председатель Комиссии и члены Комиссии осуществляют свою деятельность на общественных началах.</w:t>
      </w:r>
    </w:p>
    <w:p w:rsidR="00F54198" w:rsidRPr="00E63CFC" w:rsidRDefault="00F54198" w:rsidP="00F46044">
      <w:pPr>
        <w:ind w:firstLine="567"/>
        <w:jc w:val="both"/>
      </w:pPr>
    </w:p>
    <w:p w:rsidR="00F54198" w:rsidRPr="00E63CFC" w:rsidRDefault="00F54198" w:rsidP="00F46044">
      <w:pPr>
        <w:ind w:firstLine="567"/>
        <w:jc w:val="both"/>
      </w:pPr>
    </w:p>
    <w:p w:rsidR="00F54198" w:rsidRPr="003A7F25" w:rsidRDefault="003A7F25" w:rsidP="003A7F25">
      <w:pPr>
        <w:ind w:firstLine="567"/>
        <w:jc w:val="center"/>
        <w:rPr>
          <w:b/>
        </w:rPr>
      </w:pPr>
      <w:r>
        <w:rPr>
          <w:b/>
        </w:rPr>
        <w:t xml:space="preserve">6. </w:t>
      </w:r>
      <w:r w:rsidR="00F54198" w:rsidRPr="003A7F25">
        <w:rPr>
          <w:b/>
        </w:rPr>
        <w:t>Взаимодействие</w:t>
      </w:r>
    </w:p>
    <w:p w:rsidR="00F54198" w:rsidRPr="00E63CFC" w:rsidRDefault="00F54198" w:rsidP="00F46044">
      <w:pPr>
        <w:ind w:firstLine="567"/>
        <w:jc w:val="both"/>
      </w:pPr>
    </w:p>
    <w:p w:rsidR="00F54198" w:rsidRPr="00E63CFC" w:rsidRDefault="003A7F25" w:rsidP="00F46044">
      <w:pPr>
        <w:ind w:firstLine="567"/>
        <w:jc w:val="both"/>
      </w:pPr>
      <w:r>
        <w:t xml:space="preserve">6.1. </w:t>
      </w:r>
      <w:r w:rsidR="00F54198" w:rsidRPr="00E63CFC"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F54198" w:rsidRPr="00E63CFC" w:rsidRDefault="00F54198" w:rsidP="00F46044">
      <w:pPr>
        <w:ind w:firstLine="567"/>
        <w:jc w:val="both"/>
        <w:sectPr w:rsidR="00F54198" w:rsidRPr="00E63CFC">
          <w:pgSz w:w="11950" w:h="16860"/>
          <w:pgMar w:top="1000" w:right="640" w:bottom="280" w:left="1160" w:header="720" w:footer="720" w:gutter="0"/>
          <w:cols w:space="720"/>
        </w:sectPr>
      </w:pPr>
      <w:r w:rsidRPr="00E63CFC">
        <w:t xml:space="preserve">с профсоюзом </w:t>
      </w:r>
      <w:r w:rsidR="003A7F25">
        <w:t>ГБУ РО "Рязанская МРБ"</w:t>
      </w:r>
      <w:r w:rsidRPr="00E63CFC">
        <w:t xml:space="preserve"> по вопросам реализации мер</w:t>
      </w:r>
      <w:r w:rsidR="003A7F25">
        <w:t xml:space="preserve"> </w:t>
      </w:r>
    </w:p>
    <w:p w:rsidR="00F54198" w:rsidRPr="00E63CFC" w:rsidRDefault="00F54198" w:rsidP="003A7F25">
      <w:pPr>
        <w:jc w:val="both"/>
      </w:pPr>
      <w:r w:rsidRPr="00E63CFC">
        <w:lastRenderedPageBreak/>
        <w:t xml:space="preserve">противодействия коррупции, совершенствования методической и организационной работы по противодействию коррупции в больнице, участию в подготовке проектов </w:t>
      </w:r>
      <w:r w:rsidR="003A7F25">
        <w:t>локальных</w:t>
      </w:r>
      <w:r w:rsidRPr="00E63CFC">
        <w:t xml:space="preserve">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Ростовской области, по вопросам содействия в работе по проведению анализа и экспертизы издаваемых документов нормативного характера в сфере противодействия коррупции</w:t>
      </w:r>
      <w:proofErr w:type="gramStart"/>
      <w:r w:rsidRPr="00E63CFC">
        <w:t xml:space="preserve"> ;</w:t>
      </w:r>
      <w:proofErr w:type="gramEnd"/>
    </w:p>
    <w:p w:rsidR="00F54198" w:rsidRPr="00E63CFC" w:rsidRDefault="00F54198" w:rsidP="00F46044">
      <w:pPr>
        <w:ind w:firstLine="567"/>
        <w:jc w:val="both"/>
      </w:pPr>
      <w:r w:rsidRPr="00E63CFC">
        <w:t>с работниками (сотрудниками) больницы и гражданами по рассмотрению их письменных обращений, связанных с вопросами противодействия коррупции в больнице. Все сотрудники больницы, пациенты и их родственники вправе направлять в Комиссию обращения по вопросам противодействия коррупции, которые рассматриваются на заседании Комиссии.</w:t>
      </w:r>
    </w:p>
    <w:p w:rsidR="00F54198" w:rsidRPr="00E63CFC" w:rsidRDefault="00F54198" w:rsidP="00F46044">
      <w:pPr>
        <w:ind w:firstLine="567"/>
        <w:jc w:val="both"/>
      </w:pPr>
      <w:proofErr w:type="gramStart"/>
      <w:r w:rsidRPr="00E63CFC">
        <w:t>с</w:t>
      </w:r>
      <w:proofErr w:type="gramEnd"/>
      <w:r w:rsidRPr="00E63CFC">
        <w:t xml:space="preserve">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F54198" w:rsidRPr="00E63CFC" w:rsidRDefault="00F54198" w:rsidP="00F46044">
      <w:pPr>
        <w:ind w:firstLine="567"/>
        <w:jc w:val="both"/>
      </w:pPr>
    </w:p>
    <w:p w:rsidR="00F54198" w:rsidRPr="003A7F25" w:rsidRDefault="003A7F25" w:rsidP="003A7F25">
      <w:pPr>
        <w:ind w:firstLine="567"/>
        <w:jc w:val="center"/>
        <w:rPr>
          <w:b/>
        </w:rPr>
      </w:pPr>
      <w:r>
        <w:rPr>
          <w:b/>
        </w:rPr>
        <w:t xml:space="preserve">7. </w:t>
      </w:r>
      <w:r w:rsidR="00F54198" w:rsidRPr="003A7F25">
        <w:rPr>
          <w:b/>
        </w:rPr>
        <w:t>Внесение изменений</w:t>
      </w:r>
    </w:p>
    <w:p w:rsidR="00F54198" w:rsidRPr="00E63CFC" w:rsidRDefault="00F54198" w:rsidP="00F46044">
      <w:pPr>
        <w:ind w:firstLine="567"/>
        <w:jc w:val="both"/>
      </w:pPr>
    </w:p>
    <w:p w:rsidR="00F54198" w:rsidRPr="00E63CFC" w:rsidRDefault="003A7F25" w:rsidP="00F46044">
      <w:pPr>
        <w:ind w:firstLine="567"/>
        <w:jc w:val="both"/>
      </w:pPr>
      <w:r>
        <w:t xml:space="preserve">7.1. </w:t>
      </w:r>
      <w:r w:rsidR="00F54198" w:rsidRPr="00E63CFC">
        <w:t>Внесение изменений и дополнений в настоящее Положение осуществляется путем подготовки проекта Положения в новой редакции секретарем Комиссии.</w:t>
      </w:r>
    </w:p>
    <w:p w:rsidR="00F54198" w:rsidRPr="00E63CFC" w:rsidRDefault="003A7F25" w:rsidP="00F46044">
      <w:pPr>
        <w:ind w:firstLine="567"/>
        <w:jc w:val="both"/>
      </w:pPr>
      <w:r>
        <w:t xml:space="preserve">7.2. </w:t>
      </w:r>
      <w:r w:rsidR="00F54198" w:rsidRPr="00E63CFC">
        <w:t>Утверждение Положения с изменениями и дополнениями главным врачом больницы осуществляется после принятия Положения решением комиссии.</w:t>
      </w:r>
    </w:p>
    <w:p w:rsidR="00F54198" w:rsidRPr="00E63CFC" w:rsidRDefault="00F54198" w:rsidP="00F46044">
      <w:pPr>
        <w:ind w:firstLine="567"/>
        <w:jc w:val="both"/>
      </w:pPr>
    </w:p>
    <w:p w:rsidR="00F54198" w:rsidRPr="003A7F25" w:rsidRDefault="003A7F25" w:rsidP="003A7F25">
      <w:pPr>
        <w:ind w:firstLine="567"/>
        <w:jc w:val="center"/>
        <w:rPr>
          <w:b/>
        </w:rPr>
      </w:pPr>
      <w:r>
        <w:rPr>
          <w:b/>
        </w:rPr>
        <w:t xml:space="preserve">8. </w:t>
      </w:r>
      <w:r w:rsidR="00F54198" w:rsidRPr="003A7F25">
        <w:rPr>
          <w:b/>
        </w:rPr>
        <w:t>Порядок создания, ликвидации, реорганизации и переименования</w:t>
      </w:r>
    </w:p>
    <w:p w:rsidR="00F54198" w:rsidRPr="00E63CFC" w:rsidRDefault="00F54198" w:rsidP="00F46044">
      <w:pPr>
        <w:ind w:firstLine="567"/>
        <w:jc w:val="both"/>
      </w:pPr>
    </w:p>
    <w:p w:rsidR="00F54198" w:rsidRPr="00E63CFC" w:rsidRDefault="00F54198" w:rsidP="00F46044">
      <w:pPr>
        <w:ind w:firstLine="567"/>
        <w:jc w:val="both"/>
      </w:pPr>
      <w:r w:rsidRPr="00E63CFC">
        <w:t xml:space="preserve">Комиссия создается, ликвидируется, </w:t>
      </w:r>
      <w:proofErr w:type="gramStart"/>
      <w:r w:rsidRPr="00E63CFC">
        <w:t>реорганизуется и переименовывается</w:t>
      </w:r>
      <w:proofErr w:type="gramEnd"/>
      <w:r w:rsidRPr="00E63CFC">
        <w:t xml:space="preserve"> приказом главного врача больницы.</w:t>
      </w:r>
    </w:p>
    <w:p w:rsidR="00F54198" w:rsidRPr="00E63CFC" w:rsidRDefault="00F54198" w:rsidP="00F54198">
      <w:pPr>
        <w:jc w:val="both"/>
        <w:sectPr w:rsidR="00F54198" w:rsidRPr="00E63CFC">
          <w:pgSz w:w="12020" w:h="16910"/>
          <w:pgMar w:top="780" w:right="580" w:bottom="280" w:left="1280" w:header="720" w:footer="720" w:gutter="0"/>
          <w:cols w:space="720"/>
        </w:sectPr>
      </w:pPr>
    </w:p>
    <w:p w:rsidR="00F54198" w:rsidRPr="00E63CFC" w:rsidRDefault="00F54198" w:rsidP="00F54198">
      <w:pPr>
        <w:jc w:val="both"/>
      </w:pPr>
    </w:p>
    <w:p w:rsidR="00F54198" w:rsidRPr="00E63CFC" w:rsidRDefault="00F54198" w:rsidP="00F54198">
      <w:pPr>
        <w:jc w:val="both"/>
      </w:pPr>
    </w:p>
    <w:p w:rsidR="00F54198" w:rsidRPr="00E63CFC" w:rsidRDefault="00F54198" w:rsidP="00F54198">
      <w:pPr>
        <w:jc w:val="both"/>
      </w:pPr>
    </w:p>
    <w:p w:rsidR="00F54198" w:rsidRPr="00E63CFC" w:rsidRDefault="00F54198" w:rsidP="00F54198">
      <w:pPr>
        <w:jc w:val="both"/>
      </w:pPr>
    </w:p>
    <w:p w:rsidR="004105F6" w:rsidRDefault="004105F6" w:rsidP="00F54198">
      <w:pPr>
        <w:jc w:val="both"/>
      </w:pPr>
    </w:p>
    <w:p w:rsidR="00322767" w:rsidRDefault="00322767" w:rsidP="00322767">
      <w:pPr>
        <w:jc w:val="center"/>
      </w:pPr>
    </w:p>
    <w:p w:rsidR="00322767" w:rsidRPr="00322767" w:rsidRDefault="00322767" w:rsidP="00322767">
      <w:pPr>
        <w:rPr>
          <w:b/>
        </w:rPr>
      </w:pPr>
      <w:r w:rsidRPr="00322767">
        <w:rPr>
          <w:b/>
        </w:rPr>
        <w:t>Протокол заседания комиссии по противодействию коррупции</w:t>
      </w:r>
      <w:r w:rsidR="00911D9C">
        <w:rPr>
          <w:b/>
        </w:rPr>
        <w:t xml:space="preserve"> </w:t>
      </w:r>
      <w:r w:rsidRPr="00322767">
        <w:rPr>
          <w:b/>
        </w:rPr>
        <w:t>в ГБУ РО "Рязанская МРБ"</w:t>
      </w:r>
    </w:p>
    <w:p w:rsidR="00322767" w:rsidRPr="00E63CFC" w:rsidRDefault="00322767" w:rsidP="00322767">
      <w:pPr>
        <w:jc w:val="both"/>
      </w:pPr>
    </w:p>
    <w:p w:rsidR="00322767" w:rsidRPr="00E63CFC" w:rsidRDefault="00322767" w:rsidP="00322767">
      <w:pPr>
        <w:jc w:val="both"/>
      </w:pPr>
      <w:r w:rsidRPr="00E63CFC">
        <w:pict>
          <v:line id="_x0000_s1081" style="position:absolute;left:0;text-align:left;z-index:251661312;mso-position-horizontal-relative:page" from="64.3pt,27.25pt" to="573.6pt,27.25pt" strokecolor="#545454" strokeweight="1.44pt">
            <w10:wrap anchorx="page"/>
          </v:line>
        </w:pict>
      </w:r>
      <w:r w:rsidRPr="00E63CFC">
        <w:t>Присутствовали:</w:t>
      </w:r>
    </w:p>
    <w:p w:rsidR="00322767" w:rsidRPr="00E63CFC" w:rsidRDefault="00322767" w:rsidP="00322767">
      <w:pPr>
        <w:jc w:val="both"/>
      </w:pPr>
    </w:p>
    <w:p w:rsidR="00322767" w:rsidRPr="00E63CFC" w:rsidRDefault="00322767" w:rsidP="00322767">
      <w:pPr>
        <w:jc w:val="both"/>
      </w:pPr>
    </w:p>
    <w:p w:rsidR="00322767" w:rsidRPr="00E63CFC" w:rsidRDefault="00604220" w:rsidP="00322767">
      <w:pPr>
        <w:jc w:val="both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810895</wp:posOffset>
            </wp:positionH>
            <wp:positionV relativeFrom="paragraph">
              <wp:posOffset>-46990</wp:posOffset>
            </wp:positionV>
            <wp:extent cx="6477000" cy="24130"/>
            <wp:effectExtent l="1905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767" w:rsidRPr="00E63CFC">
        <w:pict>
          <v:line id="_x0000_s1080" style="position:absolute;left:0;text-align:left;z-index:251660288;mso-position-horizontal-relative:page;mso-position-vertical-relative:text" from="64.1pt,27.5pt" to="573.6pt,27.5pt" strokecolor="#545454" strokeweight="1.44pt">
            <w10:wrap anchorx="page"/>
          </v:line>
        </w:pict>
      </w:r>
      <w:r w:rsidR="00322767" w:rsidRPr="00E63CFC">
        <w:t>Повестка дня:</w:t>
      </w:r>
    </w:p>
    <w:p w:rsidR="00322767" w:rsidRPr="00E63CFC" w:rsidRDefault="00322767" w:rsidP="00322767">
      <w:pPr>
        <w:jc w:val="both"/>
      </w:pPr>
    </w:p>
    <w:p w:rsidR="00322767" w:rsidRPr="00E63CFC" w:rsidRDefault="00322767" w:rsidP="00322767">
      <w:pPr>
        <w:jc w:val="both"/>
      </w:pPr>
    </w:p>
    <w:p w:rsidR="00322767" w:rsidRPr="00E63CFC" w:rsidRDefault="00604220" w:rsidP="00322767">
      <w:pPr>
        <w:jc w:val="both"/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814070</wp:posOffset>
            </wp:positionH>
            <wp:positionV relativeFrom="paragraph">
              <wp:posOffset>-50165</wp:posOffset>
            </wp:positionV>
            <wp:extent cx="6473825" cy="21590"/>
            <wp:effectExtent l="19050" t="0" r="3175" b="0"/>
            <wp:wrapNone/>
            <wp:docPr id="5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767" w:rsidRPr="00E63CFC">
        <w:pict>
          <v:line id="_x0000_s1079" style="position:absolute;left:0;text-align:left;z-index:251659264;mso-position-horizontal-relative:page;mso-position-vertical-relative:text" from="64.3pt,30.15pt" to="573.6pt,30.15pt" strokecolor="#545454" strokeweight="1.44pt">
            <w10:wrap anchorx="page"/>
          </v:line>
        </w:pict>
      </w:r>
      <w:r w:rsidR="00322767" w:rsidRPr="00E63CFC">
        <w:t>Слушали:</w:t>
      </w:r>
    </w:p>
    <w:p w:rsidR="00322767" w:rsidRPr="00E63CFC" w:rsidRDefault="00322767" w:rsidP="00322767">
      <w:pPr>
        <w:jc w:val="both"/>
      </w:pPr>
    </w:p>
    <w:p w:rsidR="00322767" w:rsidRPr="00E63CFC" w:rsidRDefault="00322767" w:rsidP="00322767">
      <w:pPr>
        <w:jc w:val="both"/>
      </w:pPr>
    </w:p>
    <w:p w:rsidR="00322767" w:rsidRPr="00E63CFC" w:rsidRDefault="00322767" w:rsidP="00322767">
      <w:pPr>
        <w:jc w:val="both"/>
      </w:pPr>
      <w:r w:rsidRPr="00E63CFC">
        <w:pict>
          <v:line id="_x0000_s1078" style="position:absolute;left:0;text-align:left;z-index:251658240;mso-position-horizontal-relative:page" from="36.5pt,30.65pt" to="573.6pt,30.65pt" strokecolor="#565656" strokeweight="1.44pt">
            <w10:wrap anchorx="page"/>
          </v:line>
        </w:pict>
      </w:r>
      <w:r w:rsidRPr="00E63CFC">
        <w:pict>
          <v:line id="_x0000_s1082" style="position:absolute;left:0;text-align:left;z-index:-251654144;mso-position-horizontal-relative:page" from="35.75pt,-2.85pt" to="573.6pt,-2.85pt" strokecolor="#525252" strokeweight="1.68pt">
            <w10:wrap anchorx="page"/>
          </v:line>
        </w:pict>
      </w:r>
      <w:r w:rsidRPr="00E63CFC">
        <w:t>Выступили:</w:t>
      </w:r>
    </w:p>
    <w:p w:rsidR="00322767" w:rsidRPr="00E63CFC" w:rsidRDefault="00322767" w:rsidP="00322767">
      <w:pPr>
        <w:jc w:val="both"/>
      </w:pPr>
    </w:p>
    <w:p w:rsidR="00322767" w:rsidRPr="00E63CFC" w:rsidRDefault="00322767" w:rsidP="00322767">
      <w:pPr>
        <w:jc w:val="both"/>
      </w:pPr>
    </w:p>
    <w:p w:rsidR="00322767" w:rsidRPr="00E63CFC" w:rsidRDefault="00604220" w:rsidP="00322767">
      <w:pPr>
        <w:jc w:val="both"/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810895</wp:posOffset>
            </wp:positionH>
            <wp:positionV relativeFrom="paragraph">
              <wp:posOffset>-52705</wp:posOffset>
            </wp:positionV>
            <wp:extent cx="6473825" cy="24130"/>
            <wp:effectExtent l="19050" t="0" r="3175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767" w:rsidRPr="00E63CFC">
        <w:pict>
          <v:line id="_x0000_s1077" style="position:absolute;left:0;text-align:left;z-index:251657216;mso-position-horizontal-relative:page;mso-position-vertical-relative:text" from="64.1pt,30.15pt" to="573.6pt,30.15pt" strokecolor="#545454" strokeweight="1.44pt">
            <w10:wrap anchorx="page"/>
          </v:line>
        </w:pict>
      </w:r>
      <w:r w:rsidR="00322767" w:rsidRPr="00E63CFC">
        <w:t>Принятые решения:</w:t>
      </w:r>
    </w:p>
    <w:p w:rsidR="00322767" w:rsidRPr="00E63CFC" w:rsidRDefault="00322767" w:rsidP="00322767">
      <w:pPr>
        <w:jc w:val="both"/>
      </w:pPr>
    </w:p>
    <w:p w:rsidR="00322767" w:rsidRPr="00E63CFC" w:rsidRDefault="00322767" w:rsidP="00322767">
      <w:pPr>
        <w:jc w:val="both"/>
      </w:pPr>
    </w:p>
    <w:p w:rsidR="00322767" w:rsidRPr="00E63CFC" w:rsidRDefault="00322767" w:rsidP="00322767">
      <w:pPr>
        <w:jc w:val="both"/>
      </w:pPr>
      <w:r w:rsidRPr="00E63CFC">
        <w:pict>
          <v:line id="_x0000_s1076" style="position:absolute;left:0;text-align:left;z-index:251656192;mso-position-horizontal-relative:page" from="63.85pt,-3.35pt" to="573.85pt,-3.35pt" strokecolor="#545454" strokeweight="1.68pt">
            <w10:wrap anchorx="page"/>
          </v:line>
        </w:pict>
      </w:r>
      <w:r w:rsidRPr="00E63CFC">
        <w:t>Голосовали:</w:t>
      </w:r>
    </w:p>
    <w:p w:rsidR="00322767" w:rsidRDefault="00322767" w:rsidP="00322767">
      <w:pPr>
        <w:jc w:val="both"/>
      </w:pPr>
    </w:p>
    <w:p w:rsidR="00322767" w:rsidRPr="00E63CFC" w:rsidRDefault="00322767" w:rsidP="00322767">
      <w:pPr>
        <w:jc w:val="both"/>
      </w:pPr>
      <w:r w:rsidRPr="00E63CFC">
        <w:t>«за»</w:t>
      </w:r>
      <w:r>
        <w:t xml:space="preserve">           ____________________ </w:t>
      </w:r>
      <w:r w:rsidRPr="00E63CFC">
        <w:t>членов комиссии</w:t>
      </w:r>
    </w:p>
    <w:p w:rsidR="00322767" w:rsidRPr="00E63CFC" w:rsidRDefault="00322767" w:rsidP="00322767">
      <w:pPr>
        <w:jc w:val="both"/>
      </w:pPr>
      <w:r>
        <w:t>«против»   _____________________</w:t>
      </w:r>
      <w:r w:rsidRPr="00E63CFC">
        <w:t>членов комиссии</w:t>
      </w:r>
    </w:p>
    <w:p w:rsidR="00322767" w:rsidRPr="00E63CFC" w:rsidRDefault="00322767" w:rsidP="00322767">
      <w:pPr>
        <w:jc w:val="both"/>
      </w:pPr>
      <w:r w:rsidRPr="00E63CFC">
        <w:t>«воздержались»</w:t>
      </w:r>
      <w:r>
        <w:t xml:space="preserve"> ________________</w:t>
      </w:r>
      <w:r w:rsidRPr="00E63CFC">
        <w:t>членов комиссии</w:t>
      </w:r>
    </w:p>
    <w:p w:rsidR="00322767" w:rsidRPr="00E63CFC" w:rsidRDefault="00322767" w:rsidP="00322767">
      <w:pPr>
        <w:jc w:val="both"/>
      </w:pPr>
    </w:p>
    <w:p w:rsidR="00322767" w:rsidRDefault="00322767" w:rsidP="00322767">
      <w:pPr>
        <w:jc w:val="both"/>
      </w:pPr>
      <w:r w:rsidRPr="00E63CFC">
        <w:t xml:space="preserve">Председатель комиссии:   </w:t>
      </w:r>
      <w:r w:rsidRPr="00E63CFC">
        <w:tab/>
      </w:r>
      <w:r>
        <w:t xml:space="preserve">         ________________________</w:t>
      </w:r>
      <w:r w:rsidRPr="00E63CFC">
        <w:t xml:space="preserve">                                                               </w:t>
      </w:r>
    </w:p>
    <w:p w:rsidR="00322767" w:rsidRDefault="00322767" w:rsidP="00322767">
      <w:pPr>
        <w:jc w:val="both"/>
      </w:pPr>
    </w:p>
    <w:p w:rsidR="00322767" w:rsidRDefault="00322767" w:rsidP="00322767">
      <w:pPr>
        <w:jc w:val="both"/>
      </w:pPr>
      <w:r w:rsidRPr="00E63CFC">
        <w:t>Зам. председателя комиссии</w:t>
      </w:r>
      <w:r>
        <w:t>:</w:t>
      </w:r>
      <w:r w:rsidRPr="00E63CFC">
        <w:t xml:space="preserve"> </w:t>
      </w:r>
      <w:r>
        <w:t xml:space="preserve">         ________________________</w:t>
      </w:r>
    </w:p>
    <w:p w:rsidR="00322767" w:rsidRDefault="00322767" w:rsidP="00322767">
      <w:pPr>
        <w:jc w:val="both"/>
      </w:pPr>
    </w:p>
    <w:p w:rsidR="00322767" w:rsidRDefault="00322767" w:rsidP="00322767">
      <w:pPr>
        <w:jc w:val="both"/>
      </w:pPr>
      <w:r w:rsidRPr="00E63CFC">
        <w:t>Члены комиссии:</w:t>
      </w:r>
      <w:r>
        <w:t xml:space="preserve">                         ________________________</w:t>
      </w:r>
    </w:p>
    <w:p w:rsidR="00322767" w:rsidRDefault="00322767" w:rsidP="00322767">
      <w:pPr>
        <w:jc w:val="both"/>
      </w:pPr>
      <w:r>
        <w:t xml:space="preserve">                                                       _________________________</w:t>
      </w:r>
    </w:p>
    <w:p w:rsidR="00322767" w:rsidRDefault="00322767" w:rsidP="00322767">
      <w:pPr>
        <w:jc w:val="both"/>
      </w:pPr>
      <w:r>
        <w:t xml:space="preserve">                                                       _________________________</w:t>
      </w:r>
    </w:p>
    <w:p w:rsidR="00322767" w:rsidRPr="00E63CFC" w:rsidRDefault="00322767" w:rsidP="00322767">
      <w:pPr>
        <w:jc w:val="both"/>
      </w:pPr>
      <w:r>
        <w:t xml:space="preserve">                                                       __________________________</w:t>
      </w:r>
      <w:r w:rsidRPr="00E63CFC">
        <w:t xml:space="preserve"> </w:t>
      </w:r>
    </w:p>
    <w:p w:rsidR="00322767" w:rsidRPr="00E63CFC" w:rsidRDefault="00322767" w:rsidP="00322767">
      <w:pPr>
        <w:jc w:val="both"/>
      </w:pPr>
    </w:p>
    <w:p w:rsidR="004105F6" w:rsidRDefault="00322767" w:rsidP="00322767">
      <w:pPr>
        <w:jc w:val="both"/>
      </w:pPr>
      <w:r w:rsidRPr="00E63CFC">
        <w:t>Секретарь комиссии</w:t>
      </w:r>
      <w:r w:rsidRPr="00E63CFC">
        <w:tab/>
        <w:t xml:space="preserve"> </w:t>
      </w:r>
      <w:r w:rsidRPr="00E63CFC">
        <w:tab/>
      </w:r>
      <w:r>
        <w:t xml:space="preserve">           ________________________</w:t>
      </w:r>
    </w:p>
    <w:p w:rsidR="004105F6" w:rsidRDefault="004105F6" w:rsidP="00F54198">
      <w:pPr>
        <w:jc w:val="both"/>
      </w:pPr>
    </w:p>
    <w:p w:rsidR="00F54198" w:rsidRPr="00E63CFC" w:rsidRDefault="00F54198" w:rsidP="00F54198">
      <w:pPr>
        <w:jc w:val="both"/>
      </w:pPr>
      <w:r w:rsidRPr="00E63CFC">
        <w:br w:type="column"/>
      </w:r>
      <w:r w:rsidR="00911D9C">
        <w:lastRenderedPageBreak/>
        <w:t xml:space="preserve">Приложение N </w:t>
      </w:r>
      <w:r w:rsidRPr="00E63CFC">
        <w:t xml:space="preserve">1 к Положению о комиссии по противодействию коррупции в </w:t>
      </w:r>
      <w:r w:rsidR="004105F6">
        <w:t>ГБУ РО "Рязанская МРБ"</w:t>
      </w:r>
      <w:r w:rsidRPr="00E63CFC">
        <w:t>,</w:t>
      </w:r>
    </w:p>
    <w:p w:rsidR="00F54198" w:rsidRPr="00E63CFC" w:rsidRDefault="004105F6" w:rsidP="00F54198">
      <w:pPr>
        <w:jc w:val="both"/>
      </w:pPr>
      <w:proofErr w:type="gramStart"/>
      <w:r w:rsidRPr="00E63CFC">
        <w:t>утверждённому</w:t>
      </w:r>
      <w:proofErr w:type="gramEnd"/>
      <w:r w:rsidR="00F54198" w:rsidRPr="00E63CFC">
        <w:t xml:space="preserve"> приказом от </w:t>
      </w:r>
      <w:r w:rsidR="00911D9C">
        <w:t>24.07.2023 г.</w:t>
      </w:r>
      <w:r w:rsidR="00F54198" w:rsidRPr="00E63CFC">
        <w:t xml:space="preserve"> № </w:t>
      </w:r>
      <w:r w:rsidR="00911D9C">
        <w:t>255</w:t>
      </w:r>
    </w:p>
    <w:p w:rsidR="00F54198" w:rsidRPr="00E63CFC" w:rsidRDefault="00F54198" w:rsidP="00F54198">
      <w:pPr>
        <w:jc w:val="both"/>
        <w:sectPr w:rsidR="00F54198" w:rsidRPr="00E63CFC">
          <w:pgSz w:w="11940" w:h="16860"/>
          <w:pgMar w:top="700" w:right="340" w:bottom="280" w:left="780" w:header="720" w:footer="720" w:gutter="0"/>
          <w:cols w:num="2" w:space="720" w:equalWidth="0">
            <w:col w:w="6572" w:space="40"/>
            <w:col w:w="4208"/>
          </w:cols>
        </w:sectPr>
      </w:pPr>
    </w:p>
    <w:p w:rsidR="00F54198" w:rsidRPr="00E63CFC" w:rsidRDefault="00F54198" w:rsidP="00F54198">
      <w:pPr>
        <w:jc w:val="both"/>
      </w:pPr>
    </w:p>
    <w:sectPr w:rsidR="00F54198" w:rsidRPr="00E63CFC" w:rsidSect="00F24853">
      <w:headerReference w:type="default" r:id="rId11"/>
      <w:headerReference w:type="first" r:id="rId12"/>
      <w:type w:val="continuous"/>
      <w:pgSz w:w="11905" w:h="16837"/>
      <w:pgMar w:top="284" w:right="706" w:bottom="993" w:left="1276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32" w:rsidRDefault="00571632">
      <w:r>
        <w:separator/>
      </w:r>
    </w:p>
  </w:endnote>
  <w:endnote w:type="continuationSeparator" w:id="0">
    <w:p w:rsidR="00571632" w:rsidRDefault="0057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32" w:rsidRDefault="00571632">
      <w:r>
        <w:separator/>
      </w:r>
    </w:p>
  </w:footnote>
  <w:footnote w:type="continuationSeparator" w:id="0">
    <w:p w:rsidR="00571632" w:rsidRDefault="00571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0B" w:rsidRDefault="00192D0B">
    <w:pPr>
      <w:pStyle w:val="Style4"/>
      <w:widowControl/>
      <w:ind w:left="57" w:right="57"/>
      <w:jc w:val="right"/>
      <w:rPr>
        <w:rStyle w:val="FontStyle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0B" w:rsidRDefault="00192D0B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183"/>
    <w:multiLevelType w:val="hybridMultilevel"/>
    <w:tmpl w:val="DEF84FA2"/>
    <w:lvl w:ilvl="0" w:tplc="17AA51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4738DC"/>
    <w:multiLevelType w:val="multilevel"/>
    <w:tmpl w:val="A0E29C64"/>
    <w:lvl w:ilvl="0">
      <w:start w:val="1"/>
      <w:numFmt w:val="decimal"/>
      <w:lvlText w:val="%1."/>
      <w:lvlJc w:val="left"/>
      <w:pPr>
        <w:ind w:left="1225" w:hanging="524"/>
        <w:jc w:val="right"/>
      </w:pPr>
      <w:rPr>
        <w:rFonts w:hint="default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9" w:hanging="568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37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568"/>
      </w:pPr>
      <w:rPr>
        <w:rFonts w:hint="default"/>
        <w:lang w:val="ru-RU" w:eastAsia="en-US" w:bidi="ar-SA"/>
      </w:rPr>
    </w:lvl>
  </w:abstractNum>
  <w:abstractNum w:abstractNumId="2">
    <w:nsid w:val="1FB7720B"/>
    <w:multiLevelType w:val="hybridMultilevel"/>
    <w:tmpl w:val="B6D69EEA"/>
    <w:lvl w:ilvl="0" w:tplc="E31C5284">
      <w:numFmt w:val="bullet"/>
      <w:lvlText w:val="•"/>
      <w:lvlJc w:val="left"/>
      <w:pPr>
        <w:ind w:left="128" w:hanging="570"/>
      </w:pPr>
      <w:rPr>
        <w:rFonts w:hint="default"/>
        <w:w w:val="97"/>
        <w:lang w:val="ru-RU" w:eastAsia="en-US" w:bidi="ar-SA"/>
      </w:rPr>
    </w:lvl>
    <w:lvl w:ilvl="1" w:tplc="19D0B92C">
      <w:numFmt w:val="bullet"/>
      <w:lvlText w:val="•"/>
      <w:lvlJc w:val="left"/>
      <w:pPr>
        <w:ind w:left="1125" w:hanging="570"/>
      </w:pPr>
      <w:rPr>
        <w:rFonts w:hint="default"/>
        <w:lang w:val="ru-RU" w:eastAsia="en-US" w:bidi="ar-SA"/>
      </w:rPr>
    </w:lvl>
    <w:lvl w:ilvl="2" w:tplc="68C85AA4">
      <w:numFmt w:val="bullet"/>
      <w:lvlText w:val="•"/>
      <w:lvlJc w:val="left"/>
      <w:pPr>
        <w:ind w:left="2131" w:hanging="570"/>
      </w:pPr>
      <w:rPr>
        <w:rFonts w:hint="default"/>
        <w:lang w:val="ru-RU" w:eastAsia="en-US" w:bidi="ar-SA"/>
      </w:rPr>
    </w:lvl>
    <w:lvl w:ilvl="3" w:tplc="A88C7C58">
      <w:numFmt w:val="bullet"/>
      <w:lvlText w:val="•"/>
      <w:lvlJc w:val="left"/>
      <w:pPr>
        <w:ind w:left="3137" w:hanging="570"/>
      </w:pPr>
      <w:rPr>
        <w:rFonts w:hint="default"/>
        <w:lang w:val="ru-RU" w:eastAsia="en-US" w:bidi="ar-SA"/>
      </w:rPr>
    </w:lvl>
    <w:lvl w:ilvl="4" w:tplc="BB66C4BC">
      <w:numFmt w:val="bullet"/>
      <w:lvlText w:val="•"/>
      <w:lvlJc w:val="left"/>
      <w:pPr>
        <w:ind w:left="4143" w:hanging="570"/>
      </w:pPr>
      <w:rPr>
        <w:rFonts w:hint="default"/>
        <w:lang w:val="ru-RU" w:eastAsia="en-US" w:bidi="ar-SA"/>
      </w:rPr>
    </w:lvl>
    <w:lvl w:ilvl="5" w:tplc="076AB422">
      <w:numFmt w:val="bullet"/>
      <w:lvlText w:val="•"/>
      <w:lvlJc w:val="left"/>
      <w:pPr>
        <w:ind w:left="5149" w:hanging="570"/>
      </w:pPr>
      <w:rPr>
        <w:rFonts w:hint="default"/>
        <w:lang w:val="ru-RU" w:eastAsia="en-US" w:bidi="ar-SA"/>
      </w:rPr>
    </w:lvl>
    <w:lvl w:ilvl="6" w:tplc="EB70BBD2">
      <w:numFmt w:val="bullet"/>
      <w:lvlText w:val="•"/>
      <w:lvlJc w:val="left"/>
      <w:pPr>
        <w:ind w:left="6154" w:hanging="570"/>
      </w:pPr>
      <w:rPr>
        <w:rFonts w:hint="default"/>
        <w:lang w:val="ru-RU" w:eastAsia="en-US" w:bidi="ar-SA"/>
      </w:rPr>
    </w:lvl>
    <w:lvl w:ilvl="7" w:tplc="173008FC">
      <w:numFmt w:val="bullet"/>
      <w:lvlText w:val="•"/>
      <w:lvlJc w:val="left"/>
      <w:pPr>
        <w:ind w:left="7160" w:hanging="570"/>
      </w:pPr>
      <w:rPr>
        <w:rFonts w:hint="default"/>
        <w:lang w:val="ru-RU" w:eastAsia="en-US" w:bidi="ar-SA"/>
      </w:rPr>
    </w:lvl>
    <w:lvl w:ilvl="8" w:tplc="2F38CF6E">
      <w:numFmt w:val="bullet"/>
      <w:lvlText w:val="•"/>
      <w:lvlJc w:val="left"/>
      <w:pPr>
        <w:ind w:left="8166" w:hanging="570"/>
      </w:pPr>
      <w:rPr>
        <w:rFonts w:hint="default"/>
        <w:lang w:val="ru-RU" w:eastAsia="en-US" w:bidi="ar-SA"/>
      </w:rPr>
    </w:lvl>
  </w:abstractNum>
  <w:abstractNum w:abstractNumId="3">
    <w:nsid w:val="20C73147"/>
    <w:multiLevelType w:val="hybridMultilevel"/>
    <w:tmpl w:val="51604038"/>
    <w:lvl w:ilvl="0" w:tplc="17AA51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771D43"/>
    <w:multiLevelType w:val="hybridMultilevel"/>
    <w:tmpl w:val="9424A27C"/>
    <w:lvl w:ilvl="0" w:tplc="1DAA5B8A">
      <w:numFmt w:val="bullet"/>
      <w:lvlText w:val="•"/>
      <w:lvlJc w:val="left"/>
      <w:pPr>
        <w:ind w:left="121" w:hanging="570"/>
      </w:pPr>
      <w:rPr>
        <w:rFonts w:hint="default"/>
        <w:w w:val="102"/>
        <w:lang w:val="ru-RU" w:eastAsia="en-US" w:bidi="ar-SA"/>
      </w:rPr>
    </w:lvl>
    <w:lvl w:ilvl="1" w:tplc="536EFFD8">
      <w:numFmt w:val="bullet"/>
      <w:lvlText w:val="•"/>
      <w:lvlJc w:val="left"/>
      <w:pPr>
        <w:ind w:left="1125" w:hanging="570"/>
      </w:pPr>
      <w:rPr>
        <w:rFonts w:hint="default"/>
        <w:lang w:val="ru-RU" w:eastAsia="en-US" w:bidi="ar-SA"/>
      </w:rPr>
    </w:lvl>
    <w:lvl w:ilvl="2" w:tplc="CC04331C">
      <w:numFmt w:val="bullet"/>
      <w:lvlText w:val="•"/>
      <w:lvlJc w:val="left"/>
      <w:pPr>
        <w:ind w:left="2131" w:hanging="570"/>
      </w:pPr>
      <w:rPr>
        <w:rFonts w:hint="default"/>
        <w:lang w:val="ru-RU" w:eastAsia="en-US" w:bidi="ar-SA"/>
      </w:rPr>
    </w:lvl>
    <w:lvl w:ilvl="3" w:tplc="14F43A9E">
      <w:numFmt w:val="bullet"/>
      <w:lvlText w:val="•"/>
      <w:lvlJc w:val="left"/>
      <w:pPr>
        <w:ind w:left="3137" w:hanging="570"/>
      </w:pPr>
      <w:rPr>
        <w:rFonts w:hint="default"/>
        <w:lang w:val="ru-RU" w:eastAsia="en-US" w:bidi="ar-SA"/>
      </w:rPr>
    </w:lvl>
    <w:lvl w:ilvl="4" w:tplc="3D429768">
      <w:numFmt w:val="bullet"/>
      <w:lvlText w:val="•"/>
      <w:lvlJc w:val="left"/>
      <w:pPr>
        <w:ind w:left="4143" w:hanging="570"/>
      </w:pPr>
      <w:rPr>
        <w:rFonts w:hint="default"/>
        <w:lang w:val="ru-RU" w:eastAsia="en-US" w:bidi="ar-SA"/>
      </w:rPr>
    </w:lvl>
    <w:lvl w:ilvl="5" w:tplc="F942E4B6">
      <w:numFmt w:val="bullet"/>
      <w:lvlText w:val="•"/>
      <w:lvlJc w:val="left"/>
      <w:pPr>
        <w:ind w:left="5149" w:hanging="570"/>
      </w:pPr>
      <w:rPr>
        <w:rFonts w:hint="default"/>
        <w:lang w:val="ru-RU" w:eastAsia="en-US" w:bidi="ar-SA"/>
      </w:rPr>
    </w:lvl>
    <w:lvl w:ilvl="6" w:tplc="A9BAEB0C">
      <w:numFmt w:val="bullet"/>
      <w:lvlText w:val="•"/>
      <w:lvlJc w:val="left"/>
      <w:pPr>
        <w:ind w:left="6154" w:hanging="570"/>
      </w:pPr>
      <w:rPr>
        <w:rFonts w:hint="default"/>
        <w:lang w:val="ru-RU" w:eastAsia="en-US" w:bidi="ar-SA"/>
      </w:rPr>
    </w:lvl>
    <w:lvl w:ilvl="7" w:tplc="C98C86DE">
      <w:numFmt w:val="bullet"/>
      <w:lvlText w:val="•"/>
      <w:lvlJc w:val="left"/>
      <w:pPr>
        <w:ind w:left="7160" w:hanging="570"/>
      </w:pPr>
      <w:rPr>
        <w:rFonts w:hint="default"/>
        <w:lang w:val="ru-RU" w:eastAsia="en-US" w:bidi="ar-SA"/>
      </w:rPr>
    </w:lvl>
    <w:lvl w:ilvl="8" w:tplc="9A74CF16">
      <w:numFmt w:val="bullet"/>
      <w:lvlText w:val="•"/>
      <w:lvlJc w:val="left"/>
      <w:pPr>
        <w:ind w:left="8166" w:hanging="570"/>
      </w:pPr>
      <w:rPr>
        <w:rFonts w:hint="default"/>
        <w:lang w:val="ru-RU" w:eastAsia="en-US" w:bidi="ar-SA"/>
      </w:rPr>
    </w:lvl>
  </w:abstractNum>
  <w:abstractNum w:abstractNumId="5">
    <w:nsid w:val="24F47030"/>
    <w:multiLevelType w:val="hybridMultilevel"/>
    <w:tmpl w:val="4C360A04"/>
    <w:lvl w:ilvl="0" w:tplc="C68438CC">
      <w:start w:val="5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CC2BED"/>
    <w:multiLevelType w:val="multilevel"/>
    <w:tmpl w:val="41A6ED80"/>
    <w:lvl w:ilvl="0">
      <w:start w:val="1"/>
      <w:numFmt w:val="decimal"/>
      <w:lvlText w:val="%1"/>
      <w:lvlJc w:val="left"/>
      <w:pPr>
        <w:ind w:left="809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672"/>
        <w:jc w:val="right"/>
      </w:pPr>
      <w:rPr>
        <w:rFonts w:hint="default"/>
        <w:w w:val="109"/>
        <w:lang w:val="ru-RU" w:eastAsia="en-US" w:bidi="ar-SA"/>
      </w:rPr>
    </w:lvl>
    <w:lvl w:ilvl="2">
      <w:numFmt w:val="bullet"/>
      <w:lvlText w:val="•"/>
      <w:lvlJc w:val="left"/>
      <w:pPr>
        <w:ind w:left="2675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672"/>
      </w:pPr>
      <w:rPr>
        <w:rFonts w:hint="default"/>
        <w:lang w:val="ru-RU" w:eastAsia="en-US" w:bidi="ar-SA"/>
      </w:rPr>
    </w:lvl>
  </w:abstractNum>
  <w:abstractNum w:abstractNumId="7">
    <w:nsid w:val="307C4D31"/>
    <w:multiLevelType w:val="hybridMultilevel"/>
    <w:tmpl w:val="4B046EBE"/>
    <w:lvl w:ilvl="0" w:tplc="F2763238">
      <w:numFmt w:val="bullet"/>
      <w:lvlText w:val="•"/>
      <w:lvlJc w:val="left"/>
      <w:pPr>
        <w:ind w:left="108" w:hanging="572"/>
      </w:pPr>
      <w:rPr>
        <w:rFonts w:hint="default"/>
        <w:w w:val="97"/>
        <w:lang w:val="ru-RU" w:eastAsia="en-US" w:bidi="ar-SA"/>
      </w:rPr>
    </w:lvl>
    <w:lvl w:ilvl="1" w:tplc="FE2A58BA">
      <w:numFmt w:val="bullet"/>
      <w:lvlText w:val="•"/>
      <w:lvlJc w:val="left"/>
      <w:pPr>
        <w:ind w:left="112" w:hanging="428"/>
      </w:pPr>
      <w:rPr>
        <w:rFonts w:hint="default"/>
        <w:w w:val="96"/>
        <w:lang w:val="ru-RU" w:eastAsia="en-US" w:bidi="ar-SA"/>
      </w:rPr>
    </w:lvl>
    <w:lvl w:ilvl="2" w:tplc="2F60DCAC">
      <w:numFmt w:val="bullet"/>
      <w:lvlText w:val="•"/>
      <w:lvlJc w:val="left"/>
      <w:pPr>
        <w:ind w:left="1233" w:hanging="428"/>
      </w:pPr>
      <w:rPr>
        <w:rFonts w:hint="default"/>
        <w:lang w:val="ru-RU" w:eastAsia="en-US" w:bidi="ar-SA"/>
      </w:rPr>
    </w:lvl>
    <w:lvl w:ilvl="3" w:tplc="3AF2C608">
      <w:numFmt w:val="bullet"/>
      <w:lvlText w:val="•"/>
      <w:lvlJc w:val="left"/>
      <w:pPr>
        <w:ind w:left="2347" w:hanging="428"/>
      </w:pPr>
      <w:rPr>
        <w:rFonts w:hint="default"/>
        <w:lang w:val="ru-RU" w:eastAsia="en-US" w:bidi="ar-SA"/>
      </w:rPr>
    </w:lvl>
    <w:lvl w:ilvl="4" w:tplc="AC92EEF2">
      <w:numFmt w:val="bullet"/>
      <w:lvlText w:val="•"/>
      <w:lvlJc w:val="left"/>
      <w:pPr>
        <w:ind w:left="3461" w:hanging="428"/>
      </w:pPr>
      <w:rPr>
        <w:rFonts w:hint="default"/>
        <w:lang w:val="ru-RU" w:eastAsia="en-US" w:bidi="ar-SA"/>
      </w:rPr>
    </w:lvl>
    <w:lvl w:ilvl="5" w:tplc="7BC81AF6">
      <w:numFmt w:val="bullet"/>
      <w:lvlText w:val="•"/>
      <w:lvlJc w:val="left"/>
      <w:pPr>
        <w:ind w:left="4575" w:hanging="428"/>
      </w:pPr>
      <w:rPr>
        <w:rFonts w:hint="default"/>
        <w:lang w:val="ru-RU" w:eastAsia="en-US" w:bidi="ar-SA"/>
      </w:rPr>
    </w:lvl>
    <w:lvl w:ilvl="6" w:tplc="9CDAD188">
      <w:numFmt w:val="bullet"/>
      <w:lvlText w:val="•"/>
      <w:lvlJc w:val="left"/>
      <w:pPr>
        <w:ind w:left="5688" w:hanging="428"/>
      </w:pPr>
      <w:rPr>
        <w:rFonts w:hint="default"/>
        <w:lang w:val="ru-RU" w:eastAsia="en-US" w:bidi="ar-SA"/>
      </w:rPr>
    </w:lvl>
    <w:lvl w:ilvl="7" w:tplc="D4F8ADD0">
      <w:numFmt w:val="bullet"/>
      <w:lvlText w:val="•"/>
      <w:lvlJc w:val="left"/>
      <w:pPr>
        <w:ind w:left="6802" w:hanging="428"/>
      </w:pPr>
      <w:rPr>
        <w:rFonts w:hint="default"/>
        <w:lang w:val="ru-RU" w:eastAsia="en-US" w:bidi="ar-SA"/>
      </w:rPr>
    </w:lvl>
    <w:lvl w:ilvl="8" w:tplc="B20642DC">
      <w:numFmt w:val="bullet"/>
      <w:lvlText w:val="•"/>
      <w:lvlJc w:val="left"/>
      <w:pPr>
        <w:ind w:left="7916" w:hanging="428"/>
      </w:pPr>
      <w:rPr>
        <w:rFonts w:hint="default"/>
        <w:lang w:val="ru-RU" w:eastAsia="en-US" w:bidi="ar-SA"/>
      </w:rPr>
    </w:lvl>
  </w:abstractNum>
  <w:abstractNum w:abstractNumId="8">
    <w:nsid w:val="391B05A6"/>
    <w:multiLevelType w:val="hybridMultilevel"/>
    <w:tmpl w:val="A678F142"/>
    <w:lvl w:ilvl="0" w:tplc="17AA51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8602F2"/>
    <w:multiLevelType w:val="hybridMultilevel"/>
    <w:tmpl w:val="1390CA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E06434"/>
    <w:multiLevelType w:val="hybridMultilevel"/>
    <w:tmpl w:val="C34CB5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F141CA"/>
    <w:multiLevelType w:val="hybridMultilevel"/>
    <w:tmpl w:val="30269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942EF7"/>
    <w:multiLevelType w:val="hybridMultilevel"/>
    <w:tmpl w:val="091E488C"/>
    <w:lvl w:ilvl="0" w:tplc="7B4440B4">
      <w:numFmt w:val="bullet"/>
      <w:lvlText w:val="•"/>
      <w:lvlJc w:val="left"/>
      <w:pPr>
        <w:ind w:left="117" w:hanging="591"/>
      </w:pPr>
      <w:rPr>
        <w:rFonts w:ascii="Times New Roman" w:eastAsia="Times New Roman" w:hAnsi="Times New Roman" w:cs="Times New Roman" w:hint="default"/>
        <w:color w:val="565656"/>
        <w:w w:val="94"/>
        <w:sz w:val="25"/>
        <w:szCs w:val="25"/>
        <w:lang w:val="ru-RU" w:eastAsia="en-US" w:bidi="ar-SA"/>
      </w:rPr>
    </w:lvl>
    <w:lvl w:ilvl="1" w:tplc="AD0AFB20">
      <w:numFmt w:val="bullet"/>
      <w:lvlText w:val="•"/>
      <w:lvlJc w:val="left"/>
      <w:pPr>
        <w:ind w:left="1123" w:hanging="591"/>
      </w:pPr>
      <w:rPr>
        <w:rFonts w:hint="default"/>
        <w:lang w:val="ru-RU" w:eastAsia="en-US" w:bidi="ar-SA"/>
      </w:rPr>
    </w:lvl>
    <w:lvl w:ilvl="2" w:tplc="A65C913A">
      <w:numFmt w:val="bullet"/>
      <w:lvlText w:val="•"/>
      <w:lvlJc w:val="left"/>
      <w:pPr>
        <w:ind w:left="2126" w:hanging="591"/>
      </w:pPr>
      <w:rPr>
        <w:rFonts w:hint="default"/>
        <w:lang w:val="ru-RU" w:eastAsia="en-US" w:bidi="ar-SA"/>
      </w:rPr>
    </w:lvl>
    <w:lvl w:ilvl="3" w:tplc="F640BF7E">
      <w:numFmt w:val="bullet"/>
      <w:lvlText w:val="•"/>
      <w:lvlJc w:val="left"/>
      <w:pPr>
        <w:ind w:left="3129" w:hanging="591"/>
      </w:pPr>
      <w:rPr>
        <w:rFonts w:hint="default"/>
        <w:lang w:val="ru-RU" w:eastAsia="en-US" w:bidi="ar-SA"/>
      </w:rPr>
    </w:lvl>
    <w:lvl w:ilvl="4" w:tplc="B5306066">
      <w:numFmt w:val="bullet"/>
      <w:lvlText w:val="•"/>
      <w:lvlJc w:val="left"/>
      <w:pPr>
        <w:ind w:left="4133" w:hanging="591"/>
      </w:pPr>
      <w:rPr>
        <w:rFonts w:hint="default"/>
        <w:lang w:val="ru-RU" w:eastAsia="en-US" w:bidi="ar-SA"/>
      </w:rPr>
    </w:lvl>
    <w:lvl w:ilvl="5" w:tplc="9AC6363E">
      <w:numFmt w:val="bullet"/>
      <w:lvlText w:val="•"/>
      <w:lvlJc w:val="left"/>
      <w:pPr>
        <w:ind w:left="5136" w:hanging="591"/>
      </w:pPr>
      <w:rPr>
        <w:rFonts w:hint="default"/>
        <w:lang w:val="ru-RU" w:eastAsia="en-US" w:bidi="ar-SA"/>
      </w:rPr>
    </w:lvl>
    <w:lvl w:ilvl="6" w:tplc="383019BA">
      <w:numFmt w:val="bullet"/>
      <w:lvlText w:val="•"/>
      <w:lvlJc w:val="left"/>
      <w:pPr>
        <w:ind w:left="6139" w:hanging="591"/>
      </w:pPr>
      <w:rPr>
        <w:rFonts w:hint="default"/>
        <w:lang w:val="ru-RU" w:eastAsia="en-US" w:bidi="ar-SA"/>
      </w:rPr>
    </w:lvl>
    <w:lvl w:ilvl="7" w:tplc="6DFA72B6">
      <w:numFmt w:val="bullet"/>
      <w:lvlText w:val="•"/>
      <w:lvlJc w:val="left"/>
      <w:pPr>
        <w:ind w:left="7143" w:hanging="591"/>
      </w:pPr>
      <w:rPr>
        <w:rFonts w:hint="default"/>
        <w:lang w:val="ru-RU" w:eastAsia="en-US" w:bidi="ar-SA"/>
      </w:rPr>
    </w:lvl>
    <w:lvl w:ilvl="8" w:tplc="1884DA82">
      <w:numFmt w:val="bullet"/>
      <w:lvlText w:val="•"/>
      <w:lvlJc w:val="left"/>
      <w:pPr>
        <w:ind w:left="8146" w:hanging="591"/>
      </w:pPr>
      <w:rPr>
        <w:rFonts w:hint="default"/>
        <w:lang w:val="ru-RU" w:eastAsia="en-US" w:bidi="ar-SA"/>
      </w:rPr>
    </w:lvl>
  </w:abstractNum>
  <w:abstractNum w:abstractNumId="13">
    <w:nsid w:val="61B70457"/>
    <w:multiLevelType w:val="multilevel"/>
    <w:tmpl w:val="CD6AF694"/>
    <w:lvl w:ilvl="0">
      <w:start w:val="1"/>
      <w:numFmt w:val="decimal"/>
      <w:lvlText w:val="%1."/>
      <w:lvlJc w:val="left"/>
      <w:pPr>
        <w:ind w:left="4486" w:hanging="250"/>
        <w:jc w:val="right"/>
      </w:pPr>
      <w:rPr>
        <w:rFonts w:hint="default"/>
        <w:w w:val="10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1114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7" w:hanging="1114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4480" w:hanging="11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11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11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11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11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1114"/>
      </w:pPr>
      <w:rPr>
        <w:rFonts w:hint="default"/>
        <w:lang w:val="ru-RU" w:eastAsia="en-US" w:bidi="ar-SA"/>
      </w:rPr>
    </w:lvl>
  </w:abstractNum>
  <w:abstractNum w:abstractNumId="14">
    <w:nsid w:val="6DCB452A"/>
    <w:multiLevelType w:val="hybridMultilevel"/>
    <w:tmpl w:val="4DB0D07E"/>
    <w:lvl w:ilvl="0" w:tplc="17AA5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9410F"/>
    <w:multiLevelType w:val="hybridMultilevel"/>
    <w:tmpl w:val="917CE8B6"/>
    <w:lvl w:ilvl="0" w:tplc="C6D0C4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C96052"/>
    <w:multiLevelType w:val="singleLevel"/>
    <w:tmpl w:val="D76286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F1F14"/>
    <w:rsid w:val="00012B65"/>
    <w:rsid w:val="000136A6"/>
    <w:rsid w:val="00014AA4"/>
    <w:rsid w:val="00044231"/>
    <w:rsid w:val="000459AE"/>
    <w:rsid w:val="00067CE6"/>
    <w:rsid w:val="00083243"/>
    <w:rsid w:val="000B6EB5"/>
    <w:rsid w:val="000D35A9"/>
    <w:rsid w:val="0014220C"/>
    <w:rsid w:val="00150F94"/>
    <w:rsid w:val="00166844"/>
    <w:rsid w:val="00192D0B"/>
    <w:rsid w:val="001B7744"/>
    <w:rsid w:val="00256AB0"/>
    <w:rsid w:val="00257E08"/>
    <w:rsid w:val="002718D0"/>
    <w:rsid w:val="0027267A"/>
    <w:rsid w:val="002860E1"/>
    <w:rsid w:val="002B40D0"/>
    <w:rsid w:val="002F1F14"/>
    <w:rsid w:val="002F6181"/>
    <w:rsid w:val="00322767"/>
    <w:rsid w:val="00343437"/>
    <w:rsid w:val="00366A9A"/>
    <w:rsid w:val="003751EB"/>
    <w:rsid w:val="00377480"/>
    <w:rsid w:val="003A7F25"/>
    <w:rsid w:val="003B52A3"/>
    <w:rsid w:val="003E54EE"/>
    <w:rsid w:val="004105F6"/>
    <w:rsid w:val="004109A1"/>
    <w:rsid w:val="00451E4D"/>
    <w:rsid w:val="004C170F"/>
    <w:rsid w:val="004E2FAF"/>
    <w:rsid w:val="0050361F"/>
    <w:rsid w:val="00571632"/>
    <w:rsid w:val="00597BCD"/>
    <w:rsid w:val="005A353F"/>
    <w:rsid w:val="005B3063"/>
    <w:rsid w:val="00604220"/>
    <w:rsid w:val="00617280"/>
    <w:rsid w:val="00626DD0"/>
    <w:rsid w:val="00661E14"/>
    <w:rsid w:val="006711DB"/>
    <w:rsid w:val="006838B7"/>
    <w:rsid w:val="006903B9"/>
    <w:rsid w:val="00692B4F"/>
    <w:rsid w:val="006E009B"/>
    <w:rsid w:val="006E4C23"/>
    <w:rsid w:val="006F0C78"/>
    <w:rsid w:val="006F70CA"/>
    <w:rsid w:val="007A114F"/>
    <w:rsid w:val="0082457D"/>
    <w:rsid w:val="0083564F"/>
    <w:rsid w:val="00871532"/>
    <w:rsid w:val="00871EE5"/>
    <w:rsid w:val="00886CDF"/>
    <w:rsid w:val="008D1024"/>
    <w:rsid w:val="008D65AE"/>
    <w:rsid w:val="00903625"/>
    <w:rsid w:val="00911D9C"/>
    <w:rsid w:val="00912054"/>
    <w:rsid w:val="00916079"/>
    <w:rsid w:val="00942A58"/>
    <w:rsid w:val="009707ED"/>
    <w:rsid w:val="009973DC"/>
    <w:rsid w:val="009A46A8"/>
    <w:rsid w:val="009B2E4D"/>
    <w:rsid w:val="009D2E56"/>
    <w:rsid w:val="009D57E2"/>
    <w:rsid w:val="009F4039"/>
    <w:rsid w:val="00A13CA4"/>
    <w:rsid w:val="00A3356D"/>
    <w:rsid w:val="00A40B1C"/>
    <w:rsid w:val="00A51AD2"/>
    <w:rsid w:val="00A660FC"/>
    <w:rsid w:val="00A82F60"/>
    <w:rsid w:val="00AE063C"/>
    <w:rsid w:val="00B1671D"/>
    <w:rsid w:val="00B2346B"/>
    <w:rsid w:val="00B5665D"/>
    <w:rsid w:val="00B64CE2"/>
    <w:rsid w:val="00B73BBF"/>
    <w:rsid w:val="00BA530A"/>
    <w:rsid w:val="00BA7BC7"/>
    <w:rsid w:val="00BF60DF"/>
    <w:rsid w:val="00BF620E"/>
    <w:rsid w:val="00C30788"/>
    <w:rsid w:val="00C31E76"/>
    <w:rsid w:val="00C46A68"/>
    <w:rsid w:val="00C82027"/>
    <w:rsid w:val="00C83E0E"/>
    <w:rsid w:val="00CC3CBE"/>
    <w:rsid w:val="00D047B6"/>
    <w:rsid w:val="00D94095"/>
    <w:rsid w:val="00DC76EB"/>
    <w:rsid w:val="00DD3827"/>
    <w:rsid w:val="00DD6453"/>
    <w:rsid w:val="00DF17C2"/>
    <w:rsid w:val="00E51C39"/>
    <w:rsid w:val="00E73940"/>
    <w:rsid w:val="00EC232E"/>
    <w:rsid w:val="00EF6EC8"/>
    <w:rsid w:val="00F0242B"/>
    <w:rsid w:val="00F24853"/>
    <w:rsid w:val="00F352F6"/>
    <w:rsid w:val="00F46044"/>
    <w:rsid w:val="00F54198"/>
    <w:rsid w:val="00F54F1B"/>
    <w:rsid w:val="00F705B6"/>
    <w:rsid w:val="00FC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F54198"/>
    <w:pPr>
      <w:adjustRightInd/>
      <w:spacing w:line="319" w:lineRule="exact"/>
      <w:ind w:left="1477" w:right="1217"/>
      <w:jc w:val="center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F54198"/>
    <w:pPr>
      <w:adjustRightInd/>
      <w:ind w:left="1758" w:hanging="4312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31" w:lineRule="exact"/>
      <w:jc w:val="center"/>
    </w:pPr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331" w:lineRule="exact"/>
      <w:ind w:hanging="355"/>
    </w:pPr>
  </w:style>
  <w:style w:type="paragraph" w:customStyle="1" w:styleId="Style8">
    <w:name w:val="Style8"/>
    <w:basedOn w:val="a"/>
    <w:uiPriority w:val="99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pPr>
      <w:spacing w:line="322" w:lineRule="exact"/>
      <w:ind w:firstLine="288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4" w:lineRule="exact"/>
      <w:jc w:val="both"/>
    </w:pPr>
  </w:style>
  <w:style w:type="paragraph" w:customStyle="1" w:styleId="Style12">
    <w:name w:val="Style12"/>
    <w:basedOn w:val="a"/>
    <w:uiPriority w:val="99"/>
    <w:pPr>
      <w:spacing w:line="322" w:lineRule="exact"/>
      <w:ind w:firstLine="701"/>
      <w:jc w:val="both"/>
    </w:pPr>
  </w:style>
  <w:style w:type="paragraph" w:customStyle="1" w:styleId="Style13">
    <w:name w:val="Style13"/>
    <w:basedOn w:val="a"/>
    <w:uiPriority w:val="99"/>
    <w:pPr>
      <w:spacing w:line="326" w:lineRule="exact"/>
      <w:ind w:firstLine="696"/>
      <w:jc w:val="both"/>
    </w:pPr>
  </w:style>
  <w:style w:type="paragraph" w:customStyle="1" w:styleId="Style14">
    <w:name w:val="Style14"/>
    <w:basedOn w:val="a"/>
    <w:uiPriority w:val="99"/>
    <w:pPr>
      <w:spacing w:line="326" w:lineRule="exact"/>
    </w:p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pacing w:val="-10"/>
      <w:sz w:val="48"/>
      <w:szCs w:val="48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9F4039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A530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BA530A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A530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BA530A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2A58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942A5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FC0A42"/>
    <w:pPr>
      <w:adjustRightInd/>
    </w:pPr>
    <w:rPr>
      <w:lang w:eastAsia="en-US"/>
    </w:rPr>
  </w:style>
  <w:style w:type="character" w:customStyle="1" w:styleId="ab">
    <w:name w:val="Основной текст Знак"/>
    <w:link w:val="aa"/>
    <w:uiPriority w:val="1"/>
    <w:rsid w:val="00FC0A42"/>
    <w:rPr>
      <w:rFonts w:hAnsi="Times New Roman"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rsid w:val="00FC0A42"/>
    <w:pPr>
      <w:adjustRightInd/>
      <w:ind w:left="113" w:firstLine="284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F54198"/>
    <w:rPr>
      <w:rFonts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1"/>
    <w:rsid w:val="00F54198"/>
    <w:rPr>
      <w:rFonts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4198"/>
    <w:pPr>
      <w:widowControl w:val="0"/>
      <w:autoSpaceDE w:val="0"/>
      <w:autoSpaceDN w:val="0"/>
    </w:pPr>
    <w:rPr>
      <w:rFonts w:asci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198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4A28-CFCF-470B-A311-3023021F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SPecialiST RePack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Sea</dc:creator>
  <cp:lastModifiedBy>Татьяна</cp:lastModifiedBy>
  <cp:revision>3</cp:revision>
  <cp:lastPrinted>2023-07-28T10:20:00Z</cp:lastPrinted>
  <dcterms:created xsi:type="dcterms:W3CDTF">2024-05-20T09:13:00Z</dcterms:created>
  <dcterms:modified xsi:type="dcterms:W3CDTF">2024-05-20T09:13:00Z</dcterms:modified>
</cp:coreProperties>
</file>